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85FD4" w14:textId="56FB7F02" w:rsidR="00EF4FF4" w:rsidRPr="00EF4FF4" w:rsidRDefault="00EF4FF4" w:rsidP="00EF4FF4">
      <w:pPr>
        <w:spacing w:after="60"/>
        <w:ind w:left="1555" w:hanging="1555"/>
        <w:jc w:val="left"/>
        <w:rPr>
          <w:b/>
          <w:bCs/>
          <w:sz w:val="28"/>
        </w:rPr>
      </w:pPr>
      <w:r w:rsidRPr="00EF4FF4">
        <w:rPr>
          <w:b/>
          <w:bCs/>
          <w:sz w:val="28"/>
        </w:rPr>
        <w:t xml:space="preserve">3GPP TSG-RAN WG1 Meeting #121         </w:t>
      </w:r>
      <w:r w:rsidRPr="00EF4FF4">
        <w:rPr>
          <w:b/>
          <w:bCs/>
          <w:sz w:val="28"/>
        </w:rPr>
        <w:tab/>
      </w:r>
      <w:r w:rsidRPr="00EF4FF4">
        <w:rPr>
          <w:b/>
          <w:bCs/>
          <w:sz w:val="28"/>
        </w:rPr>
        <w:tab/>
      </w:r>
      <w:r w:rsidRPr="00EF4FF4">
        <w:rPr>
          <w:b/>
          <w:bCs/>
          <w:sz w:val="28"/>
        </w:rPr>
        <w:tab/>
      </w:r>
      <w:r>
        <w:rPr>
          <w:b/>
          <w:bCs/>
          <w:sz w:val="28"/>
        </w:rPr>
        <w:tab/>
      </w:r>
      <w:r>
        <w:rPr>
          <w:b/>
          <w:bCs/>
          <w:sz w:val="28"/>
        </w:rPr>
        <w:tab/>
      </w:r>
      <w:r>
        <w:rPr>
          <w:b/>
          <w:bCs/>
          <w:sz w:val="28"/>
        </w:rPr>
        <w:tab/>
      </w:r>
      <w:r w:rsidR="006F3D88">
        <w:rPr>
          <w:b/>
          <w:bCs/>
          <w:sz w:val="28"/>
        </w:rPr>
        <w:t xml:space="preserve"> </w:t>
      </w:r>
      <w:r>
        <w:rPr>
          <w:b/>
          <w:bCs/>
          <w:sz w:val="28"/>
        </w:rPr>
        <w:tab/>
      </w:r>
      <w:r w:rsidRPr="00EF4FF4">
        <w:rPr>
          <w:b/>
          <w:bCs/>
          <w:sz w:val="28"/>
        </w:rPr>
        <w:t>R1-250</w:t>
      </w:r>
      <w:r w:rsidR="006F3D88">
        <w:rPr>
          <w:b/>
          <w:bCs/>
          <w:sz w:val="28"/>
        </w:rPr>
        <w:t>3518</w:t>
      </w:r>
    </w:p>
    <w:p w14:paraId="72F130D6" w14:textId="77777777" w:rsidR="00EF4FF4" w:rsidRPr="00EF4FF4" w:rsidRDefault="00EF4FF4" w:rsidP="00EF4FF4">
      <w:pPr>
        <w:spacing w:after="60"/>
        <w:ind w:left="1555" w:hanging="1555"/>
        <w:jc w:val="left"/>
        <w:rPr>
          <w:b/>
          <w:bCs/>
          <w:sz w:val="28"/>
        </w:rPr>
      </w:pPr>
      <w:r w:rsidRPr="00EF4FF4">
        <w:rPr>
          <w:b/>
          <w:bCs/>
          <w:sz w:val="28"/>
        </w:rPr>
        <w:t>St Julian's, Malta, 19 - 23 May, 2025</w:t>
      </w:r>
    </w:p>
    <w:p w14:paraId="5AAF9951" w14:textId="18451D1F" w:rsidR="003C346D" w:rsidRPr="00F3011A" w:rsidRDefault="00F44D32" w:rsidP="00AC220E">
      <w:pPr>
        <w:spacing w:after="60"/>
        <w:ind w:left="1555" w:hanging="1555"/>
        <w:jc w:val="left"/>
        <w:rPr>
          <w:b/>
        </w:rPr>
      </w:pPr>
      <w:r w:rsidRPr="00F3011A">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52DA0E"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F3011A">
        <w:rPr>
          <w:b/>
        </w:rPr>
        <w:t xml:space="preserve">Agenda Item:     </w:t>
      </w:r>
      <w:r w:rsidR="00AC220E" w:rsidRPr="00F3011A">
        <w:rPr>
          <w:b/>
        </w:rPr>
        <w:t>9.4.</w:t>
      </w:r>
      <w:r w:rsidR="008A390E">
        <w:rPr>
          <w:b/>
        </w:rPr>
        <w:t>4</w:t>
      </w:r>
    </w:p>
    <w:p w14:paraId="1D999112" w14:textId="2C98BDF8" w:rsidR="003C346D" w:rsidRPr="00F3011A" w:rsidRDefault="00997F89" w:rsidP="003C346D">
      <w:pPr>
        <w:spacing w:after="60"/>
        <w:ind w:left="1555" w:hanging="1555"/>
        <w:jc w:val="left"/>
        <w:rPr>
          <w:b/>
          <w:lang w:eastAsia="zh-CN"/>
        </w:rPr>
      </w:pPr>
      <w:r w:rsidRPr="00F3011A">
        <w:rPr>
          <w:b/>
        </w:rPr>
        <w:t>Source:</w:t>
      </w:r>
      <w:r w:rsidRPr="00F3011A">
        <w:rPr>
          <w:b/>
        </w:rPr>
        <w:tab/>
      </w:r>
      <w:r w:rsidR="003C1CED" w:rsidRPr="00F3011A">
        <w:rPr>
          <w:rFonts w:hint="eastAsia"/>
          <w:b/>
          <w:lang w:eastAsia="zh-CN"/>
        </w:rPr>
        <w:t>Spreadtrum</w:t>
      </w:r>
      <w:r w:rsidR="00A54C6A">
        <w:rPr>
          <w:b/>
          <w:lang w:eastAsia="zh-CN"/>
        </w:rPr>
        <w:t>, UNISOC</w:t>
      </w:r>
    </w:p>
    <w:p w14:paraId="275F0E72" w14:textId="15886F03" w:rsidR="003C346D" w:rsidRPr="00F3011A" w:rsidRDefault="003C346D" w:rsidP="003C346D">
      <w:pPr>
        <w:spacing w:after="60"/>
        <w:ind w:left="1555" w:hanging="1555"/>
        <w:jc w:val="left"/>
        <w:rPr>
          <w:b/>
          <w:lang w:eastAsia="zh-CN"/>
        </w:rPr>
      </w:pPr>
      <w:r w:rsidRPr="00F3011A">
        <w:rPr>
          <w:b/>
        </w:rPr>
        <w:t>Title:</w:t>
      </w:r>
      <w:r w:rsidRPr="00F3011A">
        <w:rPr>
          <w:b/>
        </w:rPr>
        <w:tab/>
      </w:r>
      <w:bookmarkStart w:id="0" w:name="OLE_LINK11"/>
      <w:bookmarkStart w:id="1" w:name="OLE_LINK12"/>
      <w:r w:rsidR="00202DCA" w:rsidRPr="00202DCA">
        <w:rPr>
          <w:b/>
        </w:rPr>
        <w:t>Discussion on other aspects for Ambient IoT</w:t>
      </w:r>
    </w:p>
    <w:bookmarkEnd w:id="0"/>
    <w:bookmarkEnd w:id="1"/>
    <w:p w14:paraId="04B9FA05" w14:textId="77777777" w:rsidR="003C346D" w:rsidRPr="00F3011A" w:rsidRDefault="003C346D" w:rsidP="003C346D">
      <w:pPr>
        <w:spacing w:after="60"/>
        <w:ind w:left="1555" w:hanging="1555"/>
        <w:jc w:val="left"/>
        <w:rPr>
          <w:b/>
        </w:rPr>
      </w:pPr>
      <w:r w:rsidRPr="00F3011A">
        <w:rPr>
          <w:b/>
        </w:rPr>
        <w:t>Document for:</w:t>
      </w:r>
      <w:r w:rsidRPr="00F3011A">
        <w:rPr>
          <w:b/>
        </w:rPr>
        <w:tab/>
      </w:r>
      <w:r w:rsidR="00D507E5" w:rsidRPr="00F3011A">
        <w:rPr>
          <w:b/>
        </w:rPr>
        <w:t>Discussion</w:t>
      </w:r>
      <w:r w:rsidR="00AD24D9" w:rsidRPr="00F3011A">
        <w:rPr>
          <w:b/>
        </w:rPr>
        <w:t xml:space="preserve"> and decision</w:t>
      </w:r>
    </w:p>
    <w:p w14:paraId="2E106983" w14:textId="598062CA" w:rsidR="006A7FF3" w:rsidRPr="00F3011A" w:rsidRDefault="006A7FF3" w:rsidP="00E51A78">
      <w:pPr>
        <w:pBdr>
          <w:bottom w:val="single" w:sz="4" w:space="1" w:color="auto"/>
        </w:pBdr>
        <w:spacing w:after="0"/>
        <w:jc w:val="left"/>
        <w:rPr>
          <w:b/>
          <w:sz w:val="16"/>
          <w:szCs w:val="16"/>
        </w:rPr>
      </w:pPr>
    </w:p>
    <w:p w14:paraId="75009E4E" w14:textId="38A88DF8" w:rsidR="00B552AD" w:rsidRPr="00F3011A" w:rsidRDefault="00B552AD" w:rsidP="009D47B0">
      <w:pPr>
        <w:pStyle w:val="1"/>
        <w:jc w:val="left"/>
        <w:rPr>
          <w:lang w:eastAsia="zh-CN"/>
        </w:rPr>
      </w:pPr>
      <w:r w:rsidRPr="00F3011A">
        <w:rPr>
          <w:lang w:eastAsia="zh-CN"/>
        </w:rPr>
        <w:t>Introduction</w:t>
      </w:r>
    </w:p>
    <w:p w14:paraId="0191B936" w14:textId="24C67A9F" w:rsidR="00F75379" w:rsidRDefault="00F75379" w:rsidP="00F75379">
      <w:pPr>
        <w:rPr>
          <w:rFonts w:eastAsia="宋体"/>
          <w:lang w:eastAsia="zh-CN"/>
        </w:rPr>
      </w:pPr>
      <w:bookmarkStart w:id="2" w:name="_Ref494215420"/>
      <w:r w:rsidRPr="00FF1D6F">
        <w:rPr>
          <w:rFonts w:eastAsia="MS Mincho"/>
          <w:lang w:eastAsia="zh-CN"/>
        </w:rPr>
        <w:t>In recent years, IoT has attracted much attention in the wireless communication world. More ‘things’ are expected to be interconnected for improving productivity efficiency and increasing comforts of life.</w:t>
      </w:r>
      <w:r>
        <w:rPr>
          <w:rFonts w:eastAsia="MS Mincho"/>
          <w:lang w:eastAsia="zh-CN"/>
        </w:rPr>
        <w:t xml:space="preserve"> </w:t>
      </w:r>
      <w:r>
        <w:rPr>
          <w:szCs w:val="21"/>
          <w:lang w:eastAsia="zh-CN"/>
        </w:rPr>
        <w:t>In order to</w:t>
      </w:r>
      <w:r w:rsidRPr="00FF1D6F">
        <w:rPr>
          <w:rFonts w:eastAsia="宋体"/>
          <w:lang w:eastAsia="zh-CN"/>
        </w:rPr>
        <w:t xml:space="preserve"> meet </w:t>
      </w:r>
      <w:r w:rsidRPr="004B2273">
        <w:rPr>
          <w:rFonts w:eastAsia="宋体"/>
          <w:lang w:eastAsia="zh-CN"/>
        </w:rPr>
        <w:t>extreme demands</w:t>
      </w:r>
      <w:r w:rsidRPr="00FF1D6F">
        <w:rPr>
          <w:rFonts w:eastAsia="宋体"/>
          <w:lang w:eastAsia="zh-CN"/>
        </w:rPr>
        <w:t xml:space="preserve"> of target use cases,</w:t>
      </w:r>
      <w:r>
        <w:rPr>
          <w:rFonts w:eastAsia="宋体"/>
          <w:lang w:eastAsia="zh-CN"/>
        </w:rPr>
        <w:t xml:space="preserve"> e.g., </w:t>
      </w:r>
      <w:r w:rsidRPr="00FF1D6F">
        <w:rPr>
          <w:rFonts w:eastAsia="MS Mincho"/>
          <w:lang w:eastAsia="zh-CN"/>
        </w:rPr>
        <w:t>batteryless</w:t>
      </w:r>
      <w:r>
        <w:rPr>
          <w:rFonts w:eastAsia="MS Mincho"/>
          <w:lang w:eastAsia="zh-CN"/>
        </w:rPr>
        <w:t>, extremely low power consumption, etc,</w:t>
      </w:r>
      <w:r w:rsidR="00EA09E0">
        <w:rPr>
          <w:rFonts w:eastAsia="宋体"/>
          <w:lang w:eastAsia="zh-CN"/>
        </w:rPr>
        <w:t xml:space="preserve"> an </w:t>
      </w:r>
      <w:r w:rsidR="00AE4D0A">
        <w:rPr>
          <w:rFonts w:eastAsia="宋体"/>
          <w:lang w:eastAsia="zh-CN"/>
        </w:rPr>
        <w:t>Ambient-</w:t>
      </w:r>
      <w:r w:rsidRPr="004B2273">
        <w:rPr>
          <w:rFonts w:eastAsia="宋体"/>
          <w:lang w:eastAsia="zh-CN"/>
        </w:rPr>
        <w:t>IoT</w:t>
      </w:r>
      <w:r>
        <w:rPr>
          <w:rFonts w:eastAsia="宋体"/>
          <w:lang w:eastAsia="zh-CN"/>
        </w:rPr>
        <w:t>(A-IoT)</w:t>
      </w:r>
      <w:r w:rsidRPr="00FF1D6F">
        <w:rPr>
          <w:rFonts w:eastAsia="宋体"/>
          <w:lang w:eastAsia="zh-CN"/>
        </w:rPr>
        <w:t xml:space="preserve"> </w:t>
      </w:r>
      <w:r>
        <w:rPr>
          <w:rFonts w:eastAsia="宋体" w:hint="eastAsia"/>
          <w:lang w:eastAsia="zh-CN"/>
        </w:rPr>
        <w:t>wor</w:t>
      </w:r>
      <w:r>
        <w:rPr>
          <w:rFonts w:eastAsia="宋体"/>
          <w:lang w:eastAsia="zh-CN"/>
        </w:rPr>
        <w:t>k item</w:t>
      </w:r>
      <w:r w:rsidR="00155CD7">
        <w:rPr>
          <w:rFonts w:eastAsia="宋体"/>
          <w:lang w:eastAsia="zh-CN"/>
        </w:rPr>
        <w:t xml:space="preserve"> </w:t>
      </w:r>
      <w:r w:rsidR="00155CD7" w:rsidRPr="0009284C">
        <w:rPr>
          <w:rFonts w:eastAsia="等线"/>
          <w:bCs/>
          <w:lang w:eastAsia="zh-CN"/>
        </w:rPr>
        <w:t>[</w:t>
      </w:r>
      <w:r w:rsidR="00155CD7" w:rsidRPr="0009284C">
        <w:rPr>
          <w:rFonts w:eastAsia="等线" w:hint="eastAsia"/>
          <w:bCs/>
          <w:lang w:eastAsia="zh-CN"/>
        </w:rPr>
        <w:t>1</w:t>
      </w:r>
      <w:r w:rsidR="00155CD7" w:rsidRPr="0009284C">
        <w:rPr>
          <w:rFonts w:eastAsia="等线"/>
          <w:bCs/>
          <w:lang w:eastAsia="zh-CN"/>
        </w:rPr>
        <w:t>]</w:t>
      </w:r>
      <w:r>
        <w:rPr>
          <w:rFonts w:eastAsia="宋体"/>
          <w:lang w:eastAsia="zh-CN"/>
        </w:rPr>
        <w:t xml:space="preserve"> was ap</w:t>
      </w:r>
      <w:r w:rsidRPr="0089308F">
        <w:rPr>
          <w:rFonts w:eastAsia="宋体"/>
          <w:lang w:eastAsia="zh-CN"/>
        </w:rPr>
        <w:t>pr</w:t>
      </w:r>
      <w:r w:rsidRPr="00D1170A">
        <w:rPr>
          <w:rFonts w:eastAsia="宋体"/>
          <w:lang w:eastAsia="zh-CN"/>
        </w:rPr>
        <w:t>ove</w:t>
      </w:r>
      <w:r w:rsidRPr="00155CD7">
        <w:rPr>
          <w:rFonts w:eastAsia="等线"/>
          <w:bCs/>
          <w:lang w:eastAsia="zh-CN"/>
        </w:rPr>
        <w:t>d  t</w:t>
      </w:r>
      <w:r w:rsidRPr="00D1170A">
        <w:rPr>
          <w:rFonts w:eastAsia="宋体"/>
          <w:lang w:eastAsia="zh-CN"/>
        </w:rPr>
        <w:t>o open new markets within 3GPP systems.</w:t>
      </w:r>
    </w:p>
    <w:p w14:paraId="03FF7B29" w14:textId="541F1449" w:rsidR="00F75379" w:rsidRDefault="00155CD7" w:rsidP="00F75379">
      <w:pPr>
        <w:rPr>
          <w:rFonts w:eastAsia="宋体"/>
          <w:lang w:eastAsia="zh-CN"/>
        </w:rPr>
      </w:pPr>
      <w:r>
        <w:rPr>
          <w:rFonts w:eastAsia="宋体" w:hint="eastAsia"/>
          <w:lang w:eastAsia="zh-CN"/>
        </w:rPr>
        <w:t>The</w:t>
      </w:r>
      <w:r>
        <w:rPr>
          <w:rFonts w:eastAsia="宋体"/>
          <w:lang w:eastAsia="zh-CN"/>
        </w:rPr>
        <w:t xml:space="preserve"> </w:t>
      </w:r>
      <w:r w:rsidR="00F75379">
        <w:rPr>
          <w:rFonts w:eastAsia="宋体"/>
          <w:lang w:eastAsia="zh-CN"/>
        </w:rPr>
        <w:t>RAN1 scope</w:t>
      </w:r>
      <w:r w:rsidR="00AE4D0A">
        <w:rPr>
          <w:rFonts w:eastAsia="宋体"/>
          <w:lang w:eastAsia="zh-CN"/>
        </w:rPr>
        <w:t xml:space="preserve"> </w:t>
      </w:r>
      <w:r w:rsidR="00AE4D0A">
        <w:rPr>
          <w:rFonts w:eastAsia="宋体" w:hint="eastAsia"/>
          <w:lang w:eastAsia="zh-CN"/>
        </w:rPr>
        <w:t>for</w:t>
      </w:r>
      <w:r w:rsidR="00AE4D0A">
        <w:rPr>
          <w:rFonts w:eastAsia="宋体"/>
          <w:lang w:eastAsia="zh-CN"/>
        </w:rPr>
        <w:t xml:space="preserve"> A-IoT</w:t>
      </w:r>
      <w:r>
        <w:rPr>
          <w:rFonts w:eastAsia="宋体"/>
          <w:lang w:eastAsia="zh-CN"/>
        </w:rPr>
        <w:t xml:space="preserve"> WI</w:t>
      </w:r>
      <w:r w:rsidR="00F75379">
        <w:rPr>
          <w:rFonts w:eastAsia="宋体"/>
          <w:lang w:eastAsia="zh-CN"/>
        </w:rPr>
        <w:t xml:space="preserve"> is as follow</w:t>
      </w:r>
      <w:r w:rsidR="00F75379" w:rsidRPr="0009284C">
        <w:rPr>
          <w:rFonts w:eastAsia="宋体"/>
          <w:lang w:eastAsia="zh-CN"/>
        </w:rPr>
        <w:t>s</w:t>
      </w:r>
      <w:r w:rsidR="00204F5B" w:rsidRPr="0009284C">
        <w:rPr>
          <w:rFonts w:eastAsia="宋体"/>
          <w:lang w:eastAsia="zh-CN"/>
        </w:rPr>
        <w:t xml:space="preserve"> [1]</w:t>
      </w:r>
      <w:r w:rsidR="00F75379" w:rsidRPr="0009284C">
        <w:rPr>
          <w:rFonts w:eastAsia="宋体"/>
          <w:lang w:eastAsia="zh-CN"/>
        </w:rPr>
        <w:t>:</w:t>
      </w:r>
    </w:p>
    <w:tbl>
      <w:tblPr>
        <w:tblStyle w:val="ad"/>
        <w:tblW w:w="0" w:type="auto"/>
        <w:tblLook w:val="04A0" w:firstRow="1" w:lastRow="0" w:firstColumn="1" w:lastColumn="0" w:noHBand="0" w:noVBand="1"/>
      </w:tblPr>
      <w:tblGrid>
        <w:gridCol w:w="9307"/>
      </w:tblGrid>
      <w:tr w:rsidR="00F75379" w14:paraId="448A7F21" w14:textId="77777777" w:rsidTr="00F75379">
        <w:tc>
          <w:tcPr>
            <w:tcW w:w="9307" w:type="dxa"/>
          </w:tcPr>
          <w:p w14:paraId="4856C10A" w14:textId="77777777" w:rsidR="00F75379" w:rsidRPr="00C97BFC" w:rsidRDefault="00F75379" w:rsidP="00F75379">
            <w:pPr>
              <w:ind w:right="-96"/>
              <w:rPr>
                <w:rFonts w:eastAsia="宋体"/>
                <w:u w:val="single"/>
                <w:lang w:eastAsia="ja-JP"/>
              </w:rPr>
            </w:pPr>
            <w:r w:rsidRPr="00C97BFC">
              <w:rPr>
                <w:rFonts w:eastAsia="宋体"/>
                <w:u w:val="single"/>
                <w:lang w:eastAsia="ja-JP"/>
              </w:rPr>
              <w:t>General Scope</w:t>
            </w:r>
          </w:p>
          <w:p w14:paraId="33CF2253" w14:textId="71D99CA3" w:rsidR="00F75379" w:rsidRDefault="00F75379" w:rsidP="003171D7">
            <w:pPr>
              <w:numPr>
                <w:ilvl w:val="0"/>
                <w:numId w:val="14"/>
              </w:numPr>
              <w:overflowPunct w:val="0"/>
              <w:snapToGrid/>
              <w:ind w:right="-96"/>
              <w:textAlignment w:val="baseline"/>
              <w:rPr>
                <w:rFonts w:eastAsia="宋体"/>
                <w:lang w:eastAsia="ja-JP"/>
              </w:rPr>
            </w:pPr>
            <w:r>
              <w:rPr>
                <w:rFonts w:eastAsia="宋体"/>
                <w:lang w:eastAsia="zh-CN"/>
              </w:rPr>
              <w:t>…</w:t>
            </w:r>
          </w:p>
          <w:p w14:paraId="445B0410" w14:textId="4E0D1765" w:rsidR="00F75379" w:rsidRPr="00F75379" w:rsidRDefault="00F75379" w:rsidP="00F75379">
            <w:pPr>
              <w:ind w:right="-96"/>
              <w:rPr>
                <w:rFonts w:eastAsia="MS Mincho"/>
                <w:lang w:eastAsia="ja-JP"/>
              </w:rPr>
            </w:pPr>
            <w:r w:rsidRPr="007111C7">
              <w:rPr>
                <w:rFonts w:eastAsia="宋体"/>
                <w:lang w:eastAsia="ja-JP"/>
              </w:rPr>
              <w:t>The following objectives are set, within the General Scope:</w:t>
            </w:r>
          </w:p>
          <w:p w14:paraId="71D1E5E8" w14:textId="19E9A798" w:rsidR="00F75379" w:rsidRPr="007111C7" w:rsidRDefault="00F75379" w:rsidP="003171D7">
            <w:pPr>
              <w:numPr>
                <w:ilvl w:val="0"/>
                <w:numId w:val="14"/>
              </w:numPr>
              <w:overflowPunct w:val="0"/>
              <w:snapToGrid/>
              <w:ind w:right="-96"/>
              <w:textAlignment w:val="baseline"/>
              <w:rPr>
                <w:rFonts w:eastAsia="宋体"/>
                <w:lang w:eastAsia="ja-JP"/>
              </w:rPr>
            </w:pPr>
            <w:r w:rsidRPr="007111C7">
              <w:rPr>
                <w:rFonts w:eastAsia="宋体"/>
                <w:lang w:eastAsia="ja-JP"/>
              </w:rPr>
              <w:t>RAN1 scope:</w:t>
            </w:r>
          </w:p>
          <w:p w14:paraId="1C6DFABA" w14:textId="77777777" w:rsidR="00F75379" w:rsidRPr="007111C7" w:rsidRDefault="00F75379" w:rsidP="003171D7">
            <w:pPr>
              <w:numPr>
                <w:ilvl w:val="1"/>
                <w:numId w:val="14"/>
              </w:numPr>
              <w:overflowPunct w:val="0"/>
              <w:snapToGrid/>
              <w:ind w:right="-96"/>
              <w:textAlignment w:val="baseline"/>
              <w:rPr>
                <w:rFonts w:eastAsia="宋体"/>
                <w:lang w:eastAsia="ja-JP"/>
              </w:rPr>
            </w:pPr>
            <w:r w:rsidRPr="007111C7">
              <w:rPr>
                <w:rFonts w:eastAsia="宋体"/>
                <w:lang w:eastAsia="ja-JP"/>
              </w:rPr>
              <w:t xml:space="preserve">PRDCH and PDRCH, </w:t>
            </w:r>
            <w:r>
              <w:rPr>
                <w:rFonts w:eastAsia="宋体"/>
                <w:lang w:eastAsia="ja-JP"/>
              </w:rPr>
              <w:t>which</w:t>
            </w:r>
            <w:r w:rsidRPr="007111C7">
              <w:rPr>
                <w:rFonts w:eastAsia="宋体"/>
                <w:lang w:eastAsia="ja-JP"/>
              </w:rPr>
              <w:t xml:space="preserve"> are the only physical channels in R2D and D2R, respectively.</w:t>
            </w:r>
          </w:p>
          <w:p w14:paraId="423870BC" w14:textId="77777777" w:rsidR="00F75379" w:rsidRDefault="00F75379" w:rsidP="003171D7">
            <w:pPr>
              <w:numPr>
                <w:ilvl w:val="1"/>
                <w:numId w:val="14"/>
              </w:numPr>
              <w:overflowPunct w:val="0"/>
              <w:snapToGrid/>
              <w:ind w:right="-96"/>
              <w:textAlignment w:val="baseline"/>
              <w:rPr>
                <w:rFonts w:eastAsia="宋体"/>
                <w:lang w:eastAsia="ja-JP"/>
              </w:rPr>
            </w:pPr>
            <w:r>
              <w:rPr>
                <w:rFonts w:eastAsia="宋体"/>
                <w:lang w:eastAsia="ja-JP"/>
              </w:rPr>
              <w:t>R2D and D2R signal(s)</w:t>
            </w:r>
          </w:p>
          <w:p w14:paraId="0A49BADC" w14:textId="77777777" w:rsidR="00F75379" w:rsidRPr="003B6BAF" w:rsidRDefault="00F75379" w:rsidP="003171D7">
            <w:pPr>
              <w:numPr>
                <w:ilvl w:val="1"/>
                <w:numId w:val="14"/>
              </w:numPr>
              <w:overflowPunct w:val="0"/>
              <w:snapToGrid/>
              <w:ind w:right="-96"/>
              <w:textAlignment w:val="baseline"/>
              <w:rPr>
                <w:rFonts w:eastAsia="宋体"/>
                <w:color w:val="000000" w:themeColor="text1"/>
                <w:lang w:eastAsia="ja-JP"/>
              </w:rPr>
            </w:pPr>
            <w:r w:rsidRPr="003B6BAF">
              <w:rPr>
                <w:rFonts w:eastAsia="宋体"/>
                <w:color w:val="000000" w:themeColor="text1"/>
                <w:lang w:eastAsia="ja-JP"/>
              </w:rPr>
              <w:t>Multiplexing/multiple access in R2D is by only TDMA, and in D2R is by only TDMA and FDMA.</w:t>
            </w:r>
          </w:p>
          <w:p w14:paraId="4992463D" w14:textId="77777777" w:rsidR="00F75379" w:rsidRPr="007111C7" w:rsidRDefault="00F75379" w:rsidP="003171D7">
            <w:pPr>
              <w:numPr>
                <w:ilvl w:val="1"/>
                <w:numId w:val="14"/>
              </w:numPr>
              <w:overflowPunct w:val="0"/>
              <w:snapToGrid/>
              <w:ind w:right="-96"/>
              <w:jc w:val="left"/>
              <w:textAlignment w:val="baseline"/>
              <w:rPr>
                <w:rFonts w:eastAsia="宋体"/>
                <w:lang w:eastAsia="ja-JP"/>
              </w:rPr>
            </w:pPr>
            <w:r w:rsidRPr="007111C7">
              <w:rPr>
                <w:rFonts w:eastAsia="宋体"/>
                <w:lang w:eastAsia="ja-JP"/>
              </w:rPr>
              <w:t>R2D supports only OOK-4 modulation</w:t>
            </w:r>
            <w:r>
              <w:rPr>
                <w:rFonts w:eastAsia="宋体"/>
                <w:lang w:eastAsia="ja-JP"/>
              </w:rPr>
              <w:t>, one solution for CP handling</w:t>
            </w:r>
            <w:r w:rsidRPr="007111C7">
              <w:rPr>
                <w:rFonts w:eastAsia="宋体"/>
                <w:lang w:eastAsia="ja-JP"/>
              </w:rPr>
              <w:t>. D2R backscattering supports only OOK and BPSK modulations.</w:t>
            </w:r>
          </w:p>
          <w:p w14:paraId="0B9D7478" w14:textId="77777777" w:rsidR="00F75379" w:rsidRDefault="00F75379" w:rsidP="003171D7">
            <w:pPr>
              <w:numPr>
                <w:ilvl w:val="1"/>
                <w:numId w:val="14"/>
              </w:numPr>
              <w:overflowPunct w:val="0"/>
              <w:snapToGrid/>
              <w:ind w:right="-96"/>
              <w:textAlignment w:val="baseline"/>
              <w:rPr>
                <w:rFonts w:eastAsia="宋体"/>
                <w:lang w:eastAsia="ja-JP"/>
              </w:rPr>
            </w:pPr>
            <w:r w:rsidRPr="007111C7">
              <w:rPr>
                <w:rFonts w:eastAsia="宋体"/>
                <w:lang w:eastAsia="ja-JP"/>
              </w:rPr>
              <w:t xml:space="preserve">R2D </w:t>
            </w:r>
            <w:r>
              <w:rPr>
                <w:rFonts w:eastAsia="宋体"/>
                <w:lang w:eastAsia="ja-JP"/>
              </w:rPr>
              <w:t xml:space="preserve">transmission </w:t>
            </w:r>
            <w:r w:rsidRPr="007111C7">
              <w:rPr>
                <w:rFonts w:eastAsia="宋体"/>
                <w:lang w:eastAsia="ja-JP"/>
              </w:rPr>
              <w:t>support</w:t>
            </w:r>
            <w:r>
              <w:rPr>
                <w:rFonts w:eastAsia="宋体"/>
                <w:lang w:eastAsia="ja-JP"/>
              </w:rPr>
              <w:t>s</w:t>
            </w:r>
            <w:r w:rsidRPr="007111C7">
              <w:rPr>
                <w:rFonts w:eastAsia="宋体"/>
                <w:lang w:eastAsia="ja-JP"/>
              </w:rPr>
              <w:t xml:space="preserve"> only </w:t>
            </w:r>
            <w:r>
              <w:rPr>
                <w:rFonts w:eastAsia="宋体"/>
                <w:lang w:eastAsia="ja-JP"/>
              </w:rPr>
              <w:t>the</w:t>
            </w:r>
            <w:r w:rsidRPr="007111C7">
              <w:rPr>
                <w:rFonts w:eastAsia="宋体"/>
                <w:lang w:eastAsia="ja-JP"/>
              </w:rPr>
              <w:t xml:space="preserve"> Manchester line code</w:t>
            </w:r>
            <w:r w:rsidRPr="003964C3">
              <w:rPr>
                <w:rFonts w:eastAsia="宋体"/>
                <w:lang w:eastAsia="ja-JP"/>
              </w:rPr>
              <w:t xml:space="preserve"> </w:t>
            </w:r>
            <w:r>
              <w:rPr>
                <w:rFonts w:eastAsia="宋体"/>
                <w:lang w:eastAsia="ja-JP"/>
              </w:rPr>
              <w:t>in TR 38.769</w:t>
            </w:r>
          </w:p>
          <w:p w14:paraId="3289DF0F" w14:textId="77777777" w:rsidR="00F75379" w:rsidRDefault="00F75379" w:rsidP="003171D7">
            <w:pPr>
              <w:numPr>
                <w:ilvl w:val="1"/>
                <w:numId w:val="14"/>
              </w:numPr>
              <w:overflowPunct w:val="0"/>
              <w:snapToGrid/>
              <w:ind w:right="-96"/>
              <w:textAlignment w:val="baseline"/>
              <w:rPr>
                <w:rFonts w:eastAsia="宋体"/>
                <w:lang w:eastAsia="ja-JP"/>
              </w:rPr>
            </w:pPr>
            <w:r w:rsidRPr="007111C7">
              <w:rPr>
                <w:rFonts w:eastAsia="宋体"/>
                <w:lang w:eastAsia="ja-JP"/>
              </w:rPr>
              <w:t>D2R</w:t>
            </w:r>
            <w:r>
              <w:rPr>
                <w:rFonts w:eastAsia="宋体"/>
                <w:lang w:eastAsia="ja-JP"/>
              </w:rPr>
              <w:t xml:space="preserve"> transmission supports:</w:t>
            </w:r>
          </w:p>
          <w:p w14:paraId="6E3F1684" w14:textId="77777777" w:rsidR="00F75379" w:rsidRDefault="00F75379" w:rsidP="003171D7">
            <w:pPr>
              <w:numPr>
                <w:ilvl w:val="2"/>
                <w:numId w:val="14"/>
              </w:numPr>
              <w:overflowPunct w:val="0"/>
              <w:snapToGrid/>
              <w:ind w:right="-96"/>
              <w:textAlignment w:val="baseline"/>
              <w:rPr>
                <w:rFonts w:eastAsia="宋体"/>
                <w:lang w:eastAsia="ja-JP"/>
              </w:rPr>
            </w:pPr>
            <w:r>
              <w:rPr>
                <w:rFonts w:eastAsia="宋体"/>
                <w:lang w:eastAsia="ja-JP"/>
              </w:rPr>
              <w:t>Either the Manchester line code in TR 38.769 or no line code (one to be down-selected); and</w:t>
            </w:r>
          </w:p>
          <w:p w14:paraId="054FBE84" w14:textId="77777777" w:rsidR="00F75379" w:rsidRPr="007111C7" w:rsidRDefault="00F75379" w:rsidP="003171D7">
            <w:pPr>
              <w:numPr>
                <w:ilvl w:val="2"/>
                <w:numId w:val="14"/>
              </w:numPr>
              <w:overflowPunct w:val="0"/>
              <w:snapToGrid/>
              <w:ind w:right="-96"/>
              <w:textAlignment w:val="baseline"/>
              <w:rPr>
                <w:rFonts w:eastAsia="宋体"/>
                <w:lang w:eastAsia="ja-JP"/>
              </w:rPr>
            </w:pPr>
            <w:r>
              <w:rPr>
                <w:rFonts w:eastAsia="宋体"/>
                <w:lang w:eastAsia="ja-JP"/>
              </w:rPr>
              <w:t>A corresponding small frequency shift method according to the options in TR 38.769</w:t>
            </w:r>
            <w:r w:rsidRPr="007111C7">
              <w:rPr>
                <w:rFonts w:eastAsia="宋体"/>
                <w:lang w:eastAsia="ja-JP"/>
              </w:rPr>
              <w:t>.</w:t>
            </w:r>
          </w:p>
          <w:p w14:paraId="5F4C8B78" w14:textId="77777777" w:rsidR="00F75379" w:rsidRPr="00AB3944" w:rsidRDefault="00F75379" w:rsidP="003171D7">
            <w:pPr>
              <w:numPr>
                <w:ilvl w:val="1"/>
                <w:numId w:val="14"/>
              </w:numPr>
              <w:overflowPunct w:val="0"/>
              <w:snapToGrid/>
              <w:ind w:right="-96"/>
              <w:textAlignment w:val="baseline"/>
              <w:rPr>
                <w:rFonts w:eastAsia="宋体"/>
                <w:lang w:eastAsia="ja-JP"/>
              </w:rPr>
            </w:pPr>
            <w:r w:rsidRPr="007111C7">
              <w:rPr>
                <w:rFonts w:eastAsia="宋体"/>
                <w:lang w:eastAsia="ja-JP"/>
              </w:rPr>
              <w:t>R2D does not support FEC. D2R supports only convolutional co</w:t>
            </w:r>
            <w:r w:rsidRPr="00AB3944">
              <w:rPr>
                <w:rFonts w:eastAsia="宋体"/>
                <w:lang w:eastAsia="ja-JP"/>
              </w:rPr>
              <w:t>de with generator polynomials as per TS 36.212 (unless RAN1 decides to use other generator polynomials by RAN1#120bis).</w:t>
            </w:r>
          </w:p>
          <w:p w14:paraId="168F594E" w14:textId="77777777" w:rsidR="00F75379" w:rsidRPr="007111C7" w:rsidRDefault="00F75379" w:rsidP="003171D7">
            <w:pPr>
              <w:numPr>
                <w:ilvl w:val="1"/>
                <w:numId w:val="14"/>
              </w:numPr>
              <w:overflowPunct w:val="0"/>
              <w:snapToGrid/>
              <w:ind w:right="-96"/>
              <w:textAlignment w:val="baseline"/>
              <w:rPr>
                <w:rFonts w:eastAsia="宋体"/>
                <w:lang w:eastAsia="ja-JP"/>
              </w:rPr>
            </w:pPr>
            <w:r w:rsidRPr="00AB3944">
              <w:rPr>
                <w:rFonts w:eastAsia="宋体"/>
                <w:lang w:eastAsia="ja-JP"/>
              </w:rPr>
              <w:t xml:space="preserve">PRDCH and PDRCH both support transmission without CRC, and with CRC as per the generator polynomials in TS 38.212 (unless RAN1 decides to use other generator polynomials by RAN1#120bis) </w:t>
            </w:r>
            <w:r w:rsidRPr="007111C7">
              <w:rPr>
                <w:rFonts w:eastAsia="宋体"/>
                <w:lang w:eastAsia="ja-JP"/>
              </w:rPr>
              <w:t>for 6-bit CRC and 16-bit CRC.</w:t>
            </w:r>
            <w:r>
              <w:rPr>
                <w:rFonts w:eastAsia="宋体"/>
                <w:lang w:eastAsia="ja-JP"/>
              </w:rPr>
              <w:t xml:space="preserve"> Cases to use which length of CRC, or no CRC, to be decided in RAN1.</w:t>
            </w:r>
          </w:p>
          <w:p w14:paraId="3A45C7ED" w14:textId="77777777" w:rsidR="00F75379" w:rsidRDefault="00F75379" w:rsidP="003171D7">
            <w:pPr>
              <w:numPr>
                <w:ilvl w:val="1"/>
                <w:numId w:val="14"/>
              </w:numPr>
              <w:overflowPunct w:val="0"/>
              <w:snapToGrid/>
              <w:ind w:right="-96"/>
              <w:textAlignment w:val="baseline"/>
              <w:rPr>
                <w:rFonts w:eastAsia="宋体"/>
                <w:lang w:eastAsia="ja-JP"/>
              </w:rPr>
            </w:pPr>
            <w:r w:rsidRPr="007111C7">
              <w:rPr>
                <w:rFonts w:eastAsia="宋体"/>
                <w:lang w:eastAsia="ja-JP"/>
              </w:rPr>
              <w:t xml:space="preserve">D2R supports </w:t>
            </w:r>
            <w:r>
              <w:rPr>
                <w:rFonts w:eastAsia="宋体"/>
                <w:lang w:eastAsia="ja-JP"/>
              </w:rPr>
              <w:t xml:space="preserve">physical layer </w:t>
            </w:r>
            <w:r w:rsidRPr="007111C7">
              <w:rPr>
                <w:rFonts w:eastAsia="宋体"/>
                <w:lang w:eastAsia="ja-JP"/>
              </w:rPr>
              <w:t>repetition transmission. R2D does not support</w:t>
            </w:r>
            <w:r>
              <w:rPr>
                <w:rFonts w:eastAsia="宋体"/>
                <w:lang w:eastAsia="ja-JP"/>
              </w:rPr>
              <w:t xml:space="preserve"> physical-layer</w:t>
            </w:r>
            <w:r w:rsidRPr="007111C7">
              <w:rPr>
                <w:rFonts w:eastAsia="宋体"/>
                <w:lang w:eastAsia="ja-JP"/>
              </w:rPr>
              <w:t xml:space="preserve"> repetition transmission. </w:t>
            </w:r>
          </w:p>
          <w:p w14:paraId="07362DDF" w14:textId="677A8217" w:rsidR="00F75379" w:rsidRPr="00F75379" w:rsidRDefault="00F75379" w:rsidP="00F75379">
            <w:pPr>
              <w:overflowPunct w:val="0"/>
              <w:snapToGrid/>
              <w:ind w:right="-96"/>
              <w:textAlignment w:val="baseline"/>
              <w:rPr>
                <w:rFonts w:eastAsia="宋体"/>
                <w:lang w:eastAsia="ja-JP"/>
              </w:rPr>
            </w:pPr>
            <w:r>
              <w:rPr>
                <w:rFonts w:eastAsia="宋体"/>
                <w:lang w:eastAsia="ja-JP"/>
              </w:rPr>
              <w:t>…</w:t>
            </w:r>
          </w:p>
        </w:tc>
      </w:tr>
    </w:tbl>
    <w:p w14:paraId="5857C20C" w14:textId="4FA4C34D" w:rsidR="00F75379" w:rsidRPr="00F75379" w:rsidRDefault="00F75379" w:rsidP="00F75379">
      <w:pPr>
        <w:rPr>
          <w:rFonts w:eastAsia="宋体"/>
          <w:lang w:eastAsia="zh-CN"/>
        </w:rPr>
      </w:pPr>
      <w:r>
        <w:rPr>
          <w:rFonts w:eastAsia="宋体"/>
          <w:lang w:eastAsia="zh-CN"/>
        </w:rPr>
        <w:t>In this contribution, we discuss o</w:t>
      </w:r>
      <w:r w:rsidRPr="00F75379">
        <w:rPr>
          <w:rFonts w:eastAsia="宋体"/>
          <w:lang w:eastAsia="zh-CN"/>
        </w:rPr>
        <w:t>ther aspects</w:t>
      </w:r>
      <w:r w:rsidR="00F9058B">
        <w:rPr>
          <w:rFonts w:eastAsia="宋体"/>
          <w:lang w:eastAsia="zh-CN"/>
        </w:rPr>
        <w:t xml:space="preserve">, e.g., </w:t>
      </w:r>
      <w:r w:rsidRPr="00F75379">
        <w:rPr>
          <w:rFonts w:eastAsia="宋体"/>
          <w:lang w:eastAsia="zh-CN"/>
        </w:rPr>
        <w:t>multiplexing/multiple access, scheduling information, and timing relationships</w:t>
      </w:r>
      <w:r>
        <w:rPr>
          <w:rFonts w:eastAsia="宋体"/>
          <w:lang w:eastAsia="zh-CN"/>
        </w:rPr>
        <w:t xml:space="preserve"> for </w:t>
      </w:r>
      <w:r w:rsidR="00AE4D0A">
        <w:rPr>
          <w:rFonts w:eastAsia="宋体"/>
          <w:lang w:eastAsia="zh-CN"/>
        </w:rPr>
        <w:t>A-IoT</w:t>
      </w:r>
      <w:r>
        <w:rPr>
          <w:rFonts w:eastAsia="宋体"/>
          <w:lang w:eastAsia="zh-CN"/>
        </w:rPr>
        <w:t>.</w:t>
      </w:r>
    </w:p>
    <w:p w14:paraId="39824C11" w14:textId="28601441" w:rsidR="00C97921" w:rsidRDefault="00F9058B" w:rsidP="00F9058B">
      <w:pPr>
        <w:pStyle w:val="1"/>
        <w:jc w:val="left"/>
        <w:rPr>
          <w:lang w:eastAsia="zh-CN"/>
        </w:rPr>
      </w:pPr>
      <w:r>
        <w:rPr>
          <w:lang w:eastAsia="zh-CN"/>
        </w:rPr>
        <w:lastRenderedPageBreak/>
        <w:t>M</w:t>
      </w:r>
      <w:r w:rsidRPr="00F9058B">
        <w:rPr>
          <w:lang w:eastAsia="zh-CN"/>
        </w:rPr>
        <w:t>ultiplexing/multiple access</w:t>
      </w:r>
    </w:p>
    <w:p w14:paraId="015B0F29" w14:textId="0F4592CD" w:rsidR="00F9058B" w:rsidRDefault="00F9058B" w:rsidP="00F9058B">
      <w:pPr>
        <w:spacing w:beforeLines="50" w:before="120"/>
        <w:rPr>
          <w:lang w:eastAsia="zh-CN"/>
        </w:rPr>
      </w:pPr>
      <w:r>
        <w:rPr>
          <w:lang w:eastAsia="zh-CN"/>
        </w:rPr>
        <w:t>According to the WID, m</w:t>
      </w:r>
      <w:r w:rsidRPr="00F9058B">
        <w:rPr>
          <w:lang w:eastAsia="zh-CN"/>
        </w:rPr>
        <w:t>ultiplexing/multiple access in R2D is by only TDMA, and in D2R is by only TDMA and FDMA.</w:t>
      </w:r>
      <w:r>
        <w:rPr>
          <w:lang w:eastAsia="zh-CN"/>
        </w:rPr>
        <w:t xml:space="preserve"> In this section, we discuss m</w:t>
      </w:r>
      <w:r w:rsidRPr="00F9058B">
        <w:rPr>
          <w:lang w:eastAsia="zh-CN"/>
        </w:rPr>
        <w:t>ultiplexing/multiple access</w:t>
      </w:r>
      <w:r>
        <w:rPr>
          <w:lang w:eastAsia="zh-CN"/>
        </w:rPr>
        <w:t xml:space="preserve"> for R2D and D2R.</w:t>
      </w:r>
    </w:p>
    <w:p w14:paraId="70AF7B9E" w14:textId="77777777" w:rsidR="00006351" w:rsidRDefault="00006351" w:rsidP="00006351">
      <w:pPr>
        <w:pStyle w:val="2"/>
        <w:rPr>
          <w:lang w:eastAsia="zh-CN"/>
        </w:rPr>
      </w:pPr>
      <w:r>
        <w:t xml:space="preserve">D2R </w:t>
      </w:r>
      <w:r w:rsidRPr="00F9058B">
        <w:rPr>
          <w:lang w:eastAsia="zh-CN"/>
        </w:rPr>
        <w:t>multiple access</w:t>
      </w:r>
    </w:p>
    <w:p w14:paraId="17265A0E" w14:textId="61650B93" w:rsidR="00006351" w:rsidRDefault="00006351" w:rsidP="00006351">
      <w:pPr>
        <w:rPr>
          <w:lang w:eastAsia="zh-CN"/>
        </w:rPr>
      </w:pPr>
      <w:r>
        <w:t xml:space="preserve">For D2R multiple access, we understand the main point is to specify </w:t>
      </w:r>
      <w:r w:rsidRPr="00E35D74">
        <w:rPr>
          <w:rFonts w:eastAsia="Yu Mincho"/>
          <w:bCs/>
          <w:szCs w:val="20"/>
        </w:rPr>
        <w:t>resource</w:t>
      </w:r>
      <w:r>
        <w:rPr>
          <w:rFonts w:eastAsia="Yu Mincho"/>
          <w:bCs/>
          <w:szCs w:val="20"/>
        </w:rPr>
        <w:t xml:space="preserve"> allocation method for Msg</w:t>
      </w:r>
      <w:r>
        <w:rPr>
          <w:rFonts w:hint="eastAsia"/>
          <w:lang w:eastAsia="zh-CN"/>
        </w:rPr>
        <w:t>1</w:t>
      </w:r>
      <w:r>
        <w:rPr>
          <w:lang w:eastAsia="zh-CN"/>
        </w:rPr>
        <w:t xml:space="preserve"> and Msg</w:t>
      </w:r>
      <w:r>
        <w:rPr>
          <w:rFonts w:hint="eastAsia"/>
          <w:lang w:eastAsia="zh-CN"/>
        </w:rPr>
        <w:t>3</w:t>
      </w:r>
      <w:r>
        <w:rPr>
          <w:lang w:eastAsia="zh-CN"/>
        </w:rPr>
        <w:t xml:space="preserve"> </w:t>
      </w:r>
      <w:r>
        <w:rPr>
          <w:rFonts w:hint="eastAsia"/>
          <w:lang w:eastAsia="zh-CN"/>
        </w:rPr>
        <w:t>in</w:t>
      </w:r>
      <w:r>
        <w:rPr>
          <w:lang w:eastAsia="zh-CN"/>
        </w:rPr>
        <w:t xml:space="preserve"> </w:t>
      </w:r>
      <w:r>
        <w:rPr>
          <w:rFonts w:hint="eastAsia"/>
          <w:lang w:eastAsia="zh-CN"/>
        </w:rPr>
        <w:t>TDMA</w:t>
      </w:r>
      <w:r>
        <w:rPr>
          <w:lang w:eastAsia="zh-CN"/>
        </w:rPr>
        <w:t xml:space="preserve"> </w:t>
      </w:r>
      <w:r>
        <w:rPr>
          <w:rFonts w:hint="eastAsia"/>
          <w:lang w:eastAsia="zh-CN"/>
        </w:rPr>
        <w:t>a</w:t>
      </w:r>
      <w:r>
        <w:rPr>
          <w:lang w:eastAsia="zh-CN"/>
        </w:rPr>
        <w:t xml:space="preserve">nd FDMA mode. </w:t>
      </w:r>
    </w:p>
    <w:p w14:paraId="27F52C7F" w14:textId="77777777" w:rsidR="00D85F83" w:rsidRPr="001924BC" w:rsidRDefault="00D85F83" w:rsidP="00D85F83">
      <w:pPr>
        <w:pStyle w:val="3"/>
        <w:rPr>
          <w:color w:val="000000" w:themeColor="text1"/>
        </w:rPr>
      </w:pPr>
      <w:r w:rsidRPr="001924BC">
        <w:rPr>
          <w:color w:val="000000" w:themeColor="text1"/>
        </w:rPr>
        <w:t>R</w:t>
      </w:r>
      <w:r w:rsidRPr="001924BC">
        <w:rPr>
          <w:rFonts w:hint="eastAsia"/>
          <w:color w:val="000000" w:themeColor="text1"/>
        </w:rPr>
        <w:t>esource</w:t>
      </w:r>
      <w:r w:rsidRPr="001924BC">
        <w:rPr>
          <w:color w:val="000000" w:themeColor="text1"/>
        </w:rPr>
        <w:t xml:space="preserve"> allocation and selection for Msg</w:t>
      </w:r>
      <w:r w:rsidRPr="001924BC">
        <w:rPr>
          <w:rFonts w:hint="eastAsia"/>
          <w:color w:val="000000" w:themeColor="text1"/>
        </w:rPr>
        <w:t>1</w:t>
      </w:r>
      <w:r w:rsidRPr="001924BC">
        <w:rPr>
          <w:color w:val="000000" w:themeColor="text1"/>
        </w:rPr>
        <w:t xml:space="preserve"> </w:t>
      </w:r>
    </w:p>
    <w:p w14:paraId="59B10E6D" w14:textId="0EB7B9FA" w:rsidR="005836CB" w:rsidRPr="00D85F83" w:rsidRDefault="00006351" w:rsidP="005836CB">
      <w:pPr>
        <w:rPr>
          <w:lang w:val="en-GB" w:eastAsia="zh-CN"/>
        </w:rPr>
      </w:pPr>
      <w:r w:rsidRPr="00D85F83">
        <w:rPr>
          <w:lang w:val="en-GB" w:eastAsia="zh-CN"/>
        </w:rPr>
        <w:t xml:space="preserve">For </w:t>
      </w:r>
      <w:r w:rsidRPr="00D85F83">
        <w:t>Msg</w:t>
      </w:r>
      <w:r w:rsidRPr="00D85F83">
        <w:rPr>
          <w:rFonts w:hint="eastAsia"/>
          <w:lang w:eastAsia="zh-CN"/>
        </w:rPr>
        <w:t>1</w:t>
      </w:r>
      <w:r w:rsidRPr="00D85F83">
        <w:rPr>
          <w:lang w:eastAsia="zh-CN"/>
        </w:rPr>
        <w:t xml:space="preserve"> transmission </w:t>
      </w:r>
      <w:r w:rsidRPr="00D85F83">
        <w:t>in TDMA mode, one general solution is that different Msg</w:t>
      </w:r>
      <w:r w:rsidRPr="00D85F83">
        <w:rPr>
          <w:rFonts w:hint="eastAsia"/>
        </w:rPr>
        <w:t>1</w:t>
      </w:r>
      <w:r w:rsidRPr="00D85F83">
        <w:t>s are transmitted in different “slots”. In addition to th</w:t>
      </w:r>
      <w:r w:rsidRPr="00D85F83">
        <w:rPr>
          <w:lang w:val="en-GB" w:eastAsia="zh-CN"/>
        </w:rPr>
        <w:t xml:space="preserve">at, </w:t>
      </w:r>
      <w:r w:rsidRPr="00D85F83">
        <w:rPr>
          <w:iCs/>
        </w:rPr>
        <w:t>X</w:t>
      </w:r>
      <w:r w:rsidRPr="00D85F83">
        <w:t xml:space="preserve"> time domain resource(s) for D2R transmission(s) for Msg1 in one “slot” was studied.  </w:t>
      </w:r>
      <w:r w:rsidR="005836CB" w:rsidRPr="00D85F83">
        <w:t xml:space="preserve">Form our perspective, </w:t>
      </w:r>
      <w:r w:rsidR="005836CB" w:rsidRPr="00D85F83">
        <w:rPr>
          <w:lang w:val="en-GB" w:eastAsia="zh-CN"/>
        </w:rPr>
        <w:t>multiple devices transmit Msg1 within the same ‘slot’ triggered by one R2D message</w:t>
      </w:r>
      <w:r w:rsidR="005836CB" w:rsidRPr="00D85F83">
        <w:rPr>
          <w:rFonts w:eastAsia="等线"/>
          <w:bCs/>
          <w:lang w:eastAsia="zh-CN"/>
        </w:rPr>
        <w:t xml:space="preserve"> </w:t>
      </w:r>
      <w:r w:rsidR="005836CB" w:rsidRPr="00D85F83">
        <w:rPr>
          <w:lang w:eastAsia="zh-CN"/>
        </w:rPr>
        <w:t>would be beneficial to the</w:t>
      </w:r>
      <w:r w:rsidR="005836CB" w:rsidRPr="00D85F83">
        <w:rPr>
          <w:lang w:val="en-GB" w:eastAsia="zh-CN"/>
        </w:rPr>
        <w:t xml:space="preserve"> latency and efficiency, as the gaps between R2D and D2R can be reduced.</w:t>
      </w:r>
      <w:r w:rsidR="005836CB" w:rsidRPr="00D85F83">
        <w:rPr>
          <w:rFonts w:eastAsia="等线"/>
          <w:lang w:eastAsia="zh-CN"/>
        </w:rPr>
        <w:t xml:space="preserve"> </w:t>
      </w:r>
      <w:r w:rsidR="00691636" w:rsidRPr="00D85F83">
        <w:rPr>
          <w:rFonts w:eastAsia="等线"/>
          <w:lang w:eastAsia="zh-CN"/>
        </w:rPr>
        <w:t>Additionally</w:t>
      </w:r>
      <w:r w:rsidR="005836CB" w:rsidRPr="00D85F83">
        <w:rPr>
          <w:rFonts w:eastAsia="等线"/>
          <w:lang w:eastAsia="zh-CN"/>
        </w:rPr>
        <w:t>, it cannot guarantee that Ms</w:t>
      </w:r>
      <w:r w:rsidR="005836CB" w:rsidRPr="00D85F83">
        <w:rPr>
          <w:rFonts w:eastAsia="等线" w:hint="eastAsia"/>
          <w:lang w:eastAsia="zh-CN"/>
        </w:rPr>
        <w:t>g</w:t>
      </w:r>
      <w:r w:rsidR="005836CB" w:rsidRPr="00D85F83">
        <w:rPr>
          <w:rFonts w:eastAsia="等线"/>
          <w:lang w:eastAsia="zh-CN"/>
        </w:rPr>
        <w:t>1 FDMA will always be available. If FDMA is unavailable, TDMed Msg</w:t>
      </w:r>
      <w:r w:rsidR="005836CB" w:rsidRPr="00D85F83">
        <w:rPr>
          <w:rFonts w:eastAsia="等线" w:hint="eastAsia"/>
          <w:lang w:eastAsia="zh-CN"/>
        </w:rPr>
        <w:t>1</w:t>
      </w:r>
      <w:r w:rsidR="005836CB" w:rsidRPr="00D85F83">
        <w:rPr>
          <w:rFonts w:eastAsia="等线"/>
          <w:lang w:eastAsia="zh-CN"/>
        </w:rPr>
        <w:t xml:space="preserve"> transmission is another optional approach to improve inventory efficiency.</w:t>
      </w:r>
    </w:p>
    <w:p w14:paraId="0B5E288A" w14:textId="4EF37DF3" w:rsidR="00006351" w:rsidRPr="00D85F83" w:rsidRDefault="00006351" w:rsidP="005836CB">
      <w:pPr>
        <w:rPr>
          <w:lang w:val="en-GB" w:eastAsia="zh-CN"/>
        </w:rPr>
      </w:pPr>
      <w:r w:rsidRPr="00D85F83">
        <w:rPr>
          <w:lang w:val="en-GB" w:eastAsia="zh-CN"/>
        </w:rPr>
        <w:t>In the last RAN1 meeting,</w:t>
      </w:r>
      <w:r w:rsidR="005836CB" w:rsidRPr="00D85F83">
        <w:rPr>
          <w:lang w:val="en-GB" w:eastAsia="zh-CN"/>
        </w:rPr>
        <w:t xml:space="preserve"> agreements related to X=2 </w:t>
      </w:r>
      <w:r w:rsidR="00D85F83" w:rsidRPr="00D85F83">
        <w:rPr>
          <w:rFonts w:eastAsia="等线"/>
          <w:bCs/>
          <w:color w:val="000000" w:themeColor="text1"/>
          <w:lang w:eastAsia="zh-CN"/>
        </w:rPr>
        <w:t>time domain resource(s)</w:t>
      </w:r>
      <w:r w:rsidR="00D85F83">
        <w:rPr>
          <w:rFonts w:eastAsia="等线"/>
          <w:bCs/>
          <w:color w:val="000000" w:themeColor="text1"/>
          <w:lang w:eastAsia="zh-CN"/>
        </w:rPr>
        <w:t xml:space="preserve"> </w:t>
      </w:r>
      <w:r w:rsidR="005836CB" w:rsidRPr="00D85F83">
        <w:rPr>
          <w:lang w:val="en-GB" w:eastAsia="zh-CN"/>
        </w:rPr>
        <w:t>were achieved as following.</w:t>
      </w:r>
    </w:p>
    <w:tbl>
      <w:tblPr>
        <w:tblStyle w:val="ad"/>
        <w:tblW w:w="0" w:type="auto"/>
        <w:tblLook w:val="04A0" w:firstRow="1" w:lastRow="0" w:firstColumn="1" w:lastColumn="0" w:noHBand="0" w:noVBand="1"/>
      </w:tblPr>
      <w:tblGrid>
        <w:gridCol w:w="9307"/>
      </w:tblGrid>
      <w:tr w:rsidR="005836CB" w:rsidRPr="00D85F83" w14:paraId="0524096A" w14:textId="77777777" w:rsidTr="005836CB">
        <w:tc>
          <w:tcPr>
            <w:tcW w:w="9307" w:type="dxa"/>
          </w:tcPr>
          <w:p w14:paraId="2F7CFA33" w14:textId="77777777" w:rsidR="005836CB" w:rsidRPr="00D85F83" w:rsidRDefault="005836CB" w:rsidP="005836CB">
            <w:pPr>
              <w:spacing w:after="0"/>
            </w:pPr>
            <w:r w:rsidRPr="00D85F83">
              <w:rPr>
                <w:highlight w:val="green"/>
              </w:rPr>
              <w:t>Agreement</w:t>
            </w:r>
          </w:p>
          <w:p w14:paraId="689742BA" w14:textId="77777777" w:rsidR="005836CB" w:rsidRPr="00D85F83" w:rsidRDefault="005836CB" w:rsidP="005836CB">
            <w:pPr>
              <w:spacing w:after="0"/>
            </w:pPr>
            <w:r w:rsidRPr="00D85F83">
              <w:rPr>
                <w:rFonts w:eastAsia="等线"/>
                <w:bCs/>
                <w:color w:val="000000" w:themeColor="text1"/>
                <w:lang w:eastAsia="zh-CN"/>
              </w:rPr>
              <w:t>For Msg 1 transmission determined by one R2D transmission triggering random access, support X=1 and X=2 time domain resource(s) for D2R transmission(s) for Msg1 only, where each D2R transmission for Msg1 occurs in one time domain resource of the X time domain resource(s) in Rel-19.</w:t>
            </w:r>
          </w:p>
          <w:p w14:paraId="0DE7CF5C" w14:textId="77777777" w:rsidR="005836CB" w:rsidRPr="00D85F83" w:rsidRDefault="005836CB" w:rsidP="00E97813">
            <w:pPr>
              <w:numPr>
                <w:ilvl w:val="1"/>
                <w:numId w:val="39"/>
              </w:numPr>
              <w:autoSpaceDE/>
              <w:autoSpaceDN/>
              <w:spacing w:after="0"/>
              <w:ind w:hanging="442"/>
            </w:pPr>
            <w:r w:rsidRPr="00D85F83">
              <w:t>All devices support the above</w:t>
            </w:r>
          </w:p>
          <w:p w14:paraId="110AC495" w14:textId="77777777" w:rsidR="005836CB" w:rsidRPr="00D85F83" w:rsidRDefault="005836CB" w:rsidP="00E97813">
            <w:pPr>
              <w:numPr>
                <w:ilvl w:val="1"/>
                <w:numId w:val="39"/>
              </w:numPr>
              <w:autoSpaceDE/>
              <w:autoSpaceDN/>
              <w:spacing w:after="0"/>
              <w:ind w:hanging="442"/>
            </w:pPr>
            <w:r w:rsidRPr="00D85F83">
              <w:t>Note: the impact of specification support (at least including signalling overhead) for X=2 to a reader supporting only X=1 should be minimized</w:t>
            </w:r>
          </w:p>
          <w:p w14:paraId="4C698A2A" w14:textId="77777777" w:rsidR="005836CB" w:rsidRPr="00D85F83" w:rsidRDefault="005836CB" w:rsidP="005836CB">
            <w:pPr>
              <w:spacing w:after="0"/>
            </w:pPr>
            <w:r w:rsidRPr="00D85F83">
              <w:t>Only support X=1 time domain resource for D2R transmission for Msg3 in response to a PRDCH for Msg2 transmission</w:t>
            </w:r>
          </w:p>
          <w:p w14:paraId="2B6CF749" w14:textId="57506B03" w:rsidR="005836CB" w:rsidRDefault="005836CB" w:rsidP="005836CB">
            <w:pPr>
              <w:spacing w:after="0"/>
            </w:pPr>
          </w:p>
          <w:p w14:paraId="29C3A2E5" w14:textId="77777777" w:rsidR="008E664E" w:rsidRPr="003571E4" w:rsidRDefault="008E664E" w:rsidP="008E664E">
            <w:pPr>
              <w:pStyle w:val="0Maintext"/>
              <w:rPr>
                <w:b/>
              </w:rPr>
            </w:pPr>
            <w:r w:rsidRPr="003571E4">
              <w:rPr>
                <w:rFonts w:hint="eastAsia"/>
                <w:b/>
              </w:rPr>
              <w:t>Conclusion</w:t>
            </w:r>
          </w:p>
          <w:p w14:paraId="514CEF4D" w14:textId="77777777" w:rsidR="008E664E" w:rsidRPr="003571E4" w:rsidRDefault="008E664E" w:rsidP="008E664E">
            <w:pPr>
              <w:rPr>
                <w:rFonts w:eastAsia="等线"/>
                <w:bCs/>
                <w:lang w:eastAsia="zh-CN"/>
              </w:rPr>
            </w:pPr>
            <w:r w:rsidRPr="003571E4">
              <w:rPr>
                <w:rFonts w:eastAsia="等线"/>
                <w:bCs/>
                <w:lang w:eastAsia="zh-CN"/>
              </w:rPr>
              <w:t>For</w:t>
            </w:r>
            <w:r w:rsidRPr="003571E4">
              <w:rPr>
                <w:rFonts w:eastAsia="等线" w:hint="eastAsia"/>
                <w:bCs/>
                <w:lang w:eastAsia="zh-CN"/>
              </w:rPr>
              <w:t xml:space="preserve"> any timing requirement</w:t>
            </w:r>
            <w:r w:rsidRPr="003571E4">
              <w:rPr>
                <w:rFonts w:eastAsia="等线"/>
                <w:bCs/>
                <w:lang w:eastAsia="zh-CN"/>
              </w:rPr>
              <w:t xml:space="preserve"> that</w:t>
            </w:r>
            <w:r w:rsidRPr="003571E4">
              <w:rPr>
                <w:rFonts w:eastAsia="等线" w:hint="eastAsia"/>
                <w:bCs/>
                <w:lang w:eastAsia="zh-CN"/>
              </w:rPr>
              <w:t xml:space="preserve"> need</w:t>
            </w:r>
            <w:r w:rsidRPr="003571E4">
              <w:rPr>
                <w:rFonts w:eastAsia="等线"/>
                <w:bCs/>
                <w:lang w:eastAsia="zh-CN"/>
              </w:rPr>
              <w:t>s</w:t>
            </w:r>
            <w:r w:rsidRPr="003571E4">
              <w:rPr>
                <w:rFonts w:eastAsia="等线" w:hint="eastAsia"/>
                <w:bCs/>
                <w:lang w:eastAsia="zh-CN"/>
              </w:rPr>
              <w:t xml:space="preserve"> to be specified from device perspective</w:t>
            </w:r>
            <w:r w:rsidRPr="003571E4">
              <w:rPr>
                <w:rFonts w:eastAsia="等线"/>
                <w:bCs/>
                <w:lang w:eastAsia="zh-CN"/>
              </w:rPr>
              <w:t xml:space="preserve"> by RAN1</w:t>
            </w:r>
            <w:r w:rsidRPr="003571E4">
              <w:rPr>
                <w:rFonts w:eastAsia="等线" w:hint="eastAsia"/>
                <w:bCs/>
                <w:lang w:eastAsia="zh-CN"/>
              </w:rPr>
              <w:t>, the timing(s) do not include the impacts of SFO from the RAN1 perspective.</w:t>
            </w:r>
          </w:p>
          <w:p w14:paraId="0F853B16" w14:textId="77777777" w:rsidR="008E664E" w:rsidRPr="003571E4" w:rsidRDefault="008E664E" w:rsidP="008E664E">
            <w:pPr>
              <w:numPr>
                <w:ilvl w:val="1"/>
                <w:numId w:val="40"/>
              </w:numPr>
              <w:autoSpaceDE/>
              <w:autoSpaceDN/>
              <w:adjustRightInd/>
              <w:spacing w:after="0"/>
              <w:ind w:hanging="442"/>
              <w:rPr>
                <w:lang w:eastAsia="zh-CN"/>
              </w:rPr>
            </w:pPr>
            <w:r w:rsidRPr="003571E4">
              <w:rPr>
                <w:bCs/>
              </w:rPr>
              <w:t>Whether 3GPP needs to specify some requirement on device’s SFO is up to RAN4 discussion</w:t>
            </w:r>
            <w:r w:rsidRPr="003571E4">
              <w:rPr>
                <w:rFonts w:eastAsia="宋体" w:hint="eastAsia"/>
                <w:bCs/>
                <w:lang w:eastAsia="zh-CN"/>
              </w:rPr>
              <w:t>.</w:t>
            </w:r>
          </w:p>
          <w:p w14:paraId="053873DE" w14:textId="77777777" w:rsidR="008E664E" w:rsidRPr="003571E4" w:rsidRDefault="008E664E" w:rsidP="008E664E">
            <w:pPr>
              <w:numPr>
                <w:ilvl w:val="1"/>
                <w:numId w:val="40"/>
              </w:numPr>
              <w:autoSpaceDE/>
              <w:autoSpaceDN/>
              <w:adjustRightInd/>
              <w:spacing w:after="0"/>
              <w:ind w:hanging="442"/>
              <w:rPr>
                <w:lang w:eastAsia="zh-CN"/>
              </w:rPr>
            </w:pPr>
            <w:r w:rsidRPr="003571E4">
              <w:rPr>
                <w:rFonts w:eastAsia="宋体" w:hint="eastAsia"/>
                <w:bCs/>
                <w:lang w:eastAsia="zh-CN"/>
              </w:rPr>
              <w:t>Note: RAN1 will not specify T</w:t>
            </w:r>
            <w:r w:rsidRPr="003571E4">
              <w:rPr>
                <w:rFonts w:eastAsia="宋体" w:hint="eastAsia"/>
                <w:bCs/>
                <w:vertAlign w:val="subscript"/>
                <w:lang w:eastAsia="zh-CN"/>
              </w:rPr>
              <w:t>R2D</w:t>
            </w:r>
            <w:r w:rsidRPr="003571E4">
              <w:rPr>
                <w:rFonts w:eastAsia="宋体"/>
                <w:bCs/>
                <w:vertAlign w:val="subscript"/>
                <w:lang w:eastAsia="zh-CN"/>
              </w:rPr>
              <w:t>_</w:t>
            </w:r>
            <w:r w:rsidRPr="003571E4">
              <w:rPr>
                <w:rFonts w:eastAsia="宋体" w:hint="eastAsia"/>
                <w:bCs/>
                <w:vertAlign w:val="subscript"/>
                <w:lang w:eastAsia="zh-CN"/>
              </w:rPr>
              <w:t>min</w:t>
            </w:r>
            <w:r w:rsidRPr="003571E4">
              <w:rPr>
                <w:rFonts w:eastAsia="宋体" w:hint="eastAsia"/>
                <w:bCs/>
                <w:lang w:eastAsia="zh-CN"/>
              </w:rPr>
              <w:t xml:space="preserve"> or T</w:t>
            </w:r>
            <w:r w:rsidRPr="003571E4">
              <w:rPr>
                <w:rFonts w:eastAsia="宋体" w:hint="eastAsia"/>
                <w:bCs/>
                <w:vertAlign w:val="subscript"/>
                <w:lang w:eastAsia="zh-CN"/>
              </w:rPr>
              <w:t>R2D</w:t>
            </w:r>
            <w:r w:rsidRPr="003571E4">
              <w:rPr>
                <w:rFonts w:eastAsia="宋体"/>
                <w:bCs/>
                <w:vertAlign w:val="subscript"/>
                <w:lang w:eastAsia="zh-CN"/>
              </w:rPr>
              <w:t>_</w:t>
            </w:r>
            <w:r w:rsidRPr="003571E4">
              <w:rPr>
                <w:rFonts w:eastAsia="宋体" w:hint="eastAsia"/>
                <w:bCs/>
                <w:vertAlign w:val="subscript"/>
                <w:lang w:eastAsia="zh-CN"/>
              </w:rPr>
              <w:t>max</w:t>
            </w:r>
            <w:r w:rsidRPr="003571E4">
              <w:rPr>
                <w:rFonts w:eastAsia="宋体" w:hint="eastAsia"/>
                <w:bCs/>
                <w:lang w:eastAsia="zh-CN"/>
              </w:rPr>
              <w:t xml:space="preserve"> </w:t>
            </w:r>
            <w:r w:rsidRPr="003571E4">
              <w:rPr>
                <w:rFonts w:eastAsia="宋体"/>
                <w:bCs/>
                <w:lang w:eastAsia="zh-CN"/>
              </w:rPr>
              <w:t>in Rel-19</w:t>
            </w:r>
          </w:p>
          <w:p w14:paraId="61C1B9F4" w14:textId="77777777" w:rsidR="008E664E" w:rsidRPr="003571E4" w:rsidRDefault="008E664E" w:rsidP="008E664E">
            <w:pPr>
              <w:numPr>
                <w:ilvl w:val="1"/>
                <w:numId w:val="40"/>
              </w:numPr>
              <w:autoSpaceDE/>
              <w:autoSpaceDN/>
              <w:adjustRightInd/>
              <w:spacing w:after="0"/>
              <w:ind w:hanging="442"/>
              <w:rPr>
                <w:lang w:eastAsia="zh-CN"/>
              </w:rPr>
            </w:pPr>
            <w:r w:rsidRPr="003571E4">
              <w:rPr>
                <w:rFonts w:eastAsia="等线" w:hint="eastAsia"/>
                <w:lang w:eastAsia="zh-CN"/>
              </w:rPr>
              <w:t>N</w:t>
            </w:r>
            <w:r w:rsidRPr="003571E4">
              <w:rPr>
                <w:rFonts w:eastAsia="等线"/>
                <w:lang w:eastAsia="zh-CN"/>
              </w:rPr>
              <w:t>ote: SFO may still be considered when discussing time-domain resources for Msg1 when X=2</w:t>
            </w:r>
          </w:p>
          <w:p w14:paraId="4326276F" w14:textId="77777777" w:rsidR="008E664E" w:rsidRPr="00D85F83" w:rsidRDefault="008E664E" w:rsidP="005836CB">
            <w:pPr>
              <w:spacing w:after="0"/>
            </w:pPr>
          </w:p>
          <w:p w14:paraId="3665D6C4" w14:textId="77777777" w:rsidR="005836CB" w:rsidRPr="00D85F83" w:rsidRDefault="005836CB" w:rsidP="005836CB">
            <w:pPr>
              <w:pStyle w:val="0Maintext"/>
              <w:adjustRightInd w:val="0"/>
              <w:snapToGrid w:val="0"/>
              <w:rPr>
                <w:sz w:val="22"/>
                <w:szCs w:val="22"/>
              </w:rPr>
            </w:pPr>
            <w:r w:rsidRPr="00D85F83">
              <w:rPr>
                <w:sz w:val="22"/>
                <w:szCs w:val="22"/>
                <w:highlight w:val="green"/>
              </w:rPr>
              <w:t>Agreement</w:t>
            </w:r>
          </w:p>
          <w:p w14:paraId="7BECF53E" w14:textId="77777777" w:rsidR="005836CB" w:rsidRPr="00D85F83" w:rsidRDefault="005836CB" w:rsidP="005836CB">
            <w:pPr>
              <w:rPr>
                <w:rFonts w:eastAsia="等线"/>
                <w:bCs/>
                <w:color w:val="000000" w:themeColor="text1"/>
                <w:lang w:eastAsia="zh-CN"/>
              </w:rPr>
            </w:pPr>
            <w:r w:rsidRPr="00D85F83">
              <w:rPr>
                <w:rFonts w:eastAsia="等线"/>
                <w:bCs/>
                <w:color w:val="000000" w:themeColor="text1"/>
                <w:lang w:eastAsia="zh-CN"/>
              </w:rPr>
              <w:t>Use 1 bit to indicate the value of X (X=1 or X=2) time domain resource(s) for Msg1 transmission(s).</w:t>
            </w:r>
          </w:p>
          <w:p w14:paraId="6ACDF413" w14:textId="77777777" w:rsidR="005836CB" w:rsidRPr="00D85F83" w:rsidRDefault="005836CB" w:rsidP="005836CB">
            <w:pPr>
              <w:pStyle w:val="0Maintext"/>
              <w:adjustRightInd w:val="0"/>
              <w:snapToGrid w:val="0"/>
              <w:rPr>
                <w:sz w:val="22"/>
                <w:szCs w:val="22"/>
              </w:rPr>
            </w:pPr>
            <w:r w:rsidRPr="00D85F83">
              <w:rPr>
                <w:sz w:val="22"/>
                <w:szCs w:val="22"/>
                <w:highlight w:val="green"/>
              </w:rPr>
              <w:t>Agreement</w:t>
            </w:r>
          </w:p>
          <w:p w14:paraId="7A1969FF" w14:textId="77777777" w:rsidR="005836CB" w:rsidRPr="00D85F83" w:rsidRDefault="005836CB" w:rsidP="005836CB">
            <w:pPr>
              <w:spacing w:after="0"/>
              <w:rPr>
                <w:rFonts w:eastAsia="等线"/>
                <w:bCs/>
                <w:lang w:eastAsia="zh-CN"/>
              </w:rPr>
            </w:pPr>
            <w:r w:rsidRPr="00D85F83">
              <w:rPr>
                <w:rFonts w:eastAsia="等线"/>
                <w:bCs/>
                <w:lang w:eastAsia="zh-CN"/>
              </w:rPr>
              <w:t>For X=1 or X=2, from device perspective, the starting time for the first Msg1 time domain resource is T</w:t>
            </w:r>
            <w:r w:rsidRPr="00D85F83">
              <w:rPr>
                <w:rFonts w:eastAsia="等线"/>
                <w:bCs/>
                <w:vertAlign w:val="subscript"/>
                <w:lang w:eastAsia="zh-CN"/>
              </w:rPr>
              <w:t>offset1</w:t>
            </w:r>
            <w:r w:rsidRPr="00D85F83">
              <w:rPr>
                <w:rFonts w:eastAsia="等线"/>
                <w:bCs/>
                <w:lang w:eastAsia="zh-CN"/>
              </w:rPr>
              <w:t xml:space="preserve"> after the end of the corresponding R2D transmission triggering random access.</w:t>
            </w:r>
          </w:p>
          <w:p w14:paraId="3C044776" w14:textId="77777777" w:rsidR="005836CB" w:rsidRPr="00D85F83" w:rsidRDefault="005836CB" w:rsidP="00E97813">
            <w:pPr>
              <w:numPr>
                <w:ilvl w:val="1"/>
                <w:numId w:val="40"/>
              </w:numPr>
              <w:autoSpaceDE/>
              <w:autoSpaceDN/>
              <w:spacing w:after="0"/>
              <w:ind w:hanging="442"/>
              <w:rPr>
                <w:bCs/>
                <w:lang w:eastAsia="zh-CN"/>
              </w:rPr>
            </w:pPr>
            <w:r w:rsidRPr="00D85F83">
              <w:rPr>
                <w:bCs/>
                <w:lang w:eastAsia="zh-CN"/>
              </w:rPr>
              <w:t>FFS T</w:t>
            </w:r>
            <w:r w:rsidRPr="00D85F83">
              <w:rPr>
                <w:bCs/>
                <w:vertAlign w:val="subscript"/>
                <w:lang w:eastAsia="zh-CN"/>
              </w:rPr>
              <w:t>offset1</w:t>
            </w:r>
            <w:r w:rsidRPr="00D85F83">
              <w:rPr>
                <w:bCs/>
                <w:lang w:eastAsia="zh-CN"/>
              </w:rPr>
              <w:t xml:space="preserve"> is predefined in the spec or indicated implicitly or explicitly by the R2D transmission triggering random access.</w:t>
            </w:r>
          </w:p>
          <w:p w14:paraId="0B363C08" w14:textId="77777777" w:rsidR="005836CB" w:rsidRPr="00D85F83" w:rsidRDefault="005836CB" w:rsidP="00E97813">
            <w:pPr>
              <w:numPr>
                <w:ilvl w:val="1"/>
                <w:numId w:val="40"/>
              </w:numPr>
              <w:autoSpaceDE/>
              <w:autoSpaceDN/>
              <w:spacing w:after="0"/>
              <w:ind w:hanging="442"/>
              <w:rPr>
                <w:bCs/>
                <w:lang w:eastAsia="zh-CN"/>
              </w:rPr>
            </w:pPr>
            <w:r w:rsidRPr="00D85F83">
              <w:rPr>
                <w:bCs/>
                <w:lang w:eastAsia="zh-CN"/>
              </w:rPr>
              <w:t>FFS detailed value(s) of T</w:t>
            </w:r>
            <w:r w:rsidRPr="00D85F83">
              <w:rPr>
                <w:bCs/>
                <w:vertAlign w:val="subscript"/>
                <w:lang w:eastAsia="zh-CN"/>
              </w:rPr>
              <w:t>offset1,</w:t>
            </w:r>
            <w:r w:rsidRPr="00D85F83">
              <w:rPr>
                <w:bCs/>
                <w:lang w:eastAsia="zh-CN"/>
              </w:rPr>
              <w:t xml:space="preserve"> considering at least the device processing time including FEC impact</w:t>
            </w:r>
          </w:p>
          <w:p w14:paraId="3AA9C14B" w14:textId="77777777" w:rsidR="005836CB" w:rsidRPr="007B1A74" w:rsidRDefault="005836CB" w:rsidP="00E97813">
            <w:pPr>
              <w:numPr>
                <w:ilvl w:val="1"/>
                <w:numId w:val="40"/>
              </w:numPr>
              <w:autoSpaceDE/>
              <w:autoSpaceDN/>
              <w:spacing w:after="0"/>
              <w:ind w:hanging="442"/>
              <w:rPr>
                <w:lang w:eastAsia="zh-CN"/>
              </w:rPr>
            </w:pPr>
            <w:r w:rsidRPr="007B1A74">
              <w:rPr>
                <w:rFonts w:eastAsia="等线"/>
                <w:lang w:eastAsia="zh-CN"/>
              </w:rPr>
              <w:t>FFS: how to define the end of the R2D transmission in 9.4.1</w:t>
            </w:r>
          </w:p>
          <w:p w14:paraId="1D69318A" w14:textId="77777777" w:rsidR="005836CB" w:rsidRPr="00D85F83" w:rsidRDefault="005836CB" w:rsidP="005836CB">
            <w:pPr>
              <w:pStyle w:val="0Maintext"/>
              <w:adjustRightInd w:val="0"/>
              <w:snapToGrid w:val="0"/>
              <w:rPr>
                <w:sz w:val="22"/>
                <w:szCs w:val="22"/>
                <w:highlight w:val="darkYellow"/>
                <w:lang w:val="en-US"/>
              </w:rPr>
            </w:pPr>
          </w:p>
          <w:p w14:paraId="679E460F" w14:textId="77777777" w:rsidR="005836CB" w:rsidRPr="00D85F83" w:rsidRDefault="005836CB" w:rsidP="005836CB">
            <w:pPr>
              <w:pStyle w:val="0Maintext"/>
              <w:adjustRightInd w:val="0"/>
              <w:snapToGrid w:val="0"/>
              <w:rPr>
                <w:sz w:val="22"/>
                <w:szCs w:val="22"/>
              </w:rPr>
            </w:pPr>
            <w:r w:rsidRPr="00D85F83">
              <w:rPr>
                <w:sz w:val="22"/>
                <w:szCs w:val="22"/>
                <w:highlight w:val="darkYellow"/>
                <w:lang w:val="en-US"/>
              </w:rPr>
              <w:t>Working assumption</w:t>
            </w:r>
          </w:p>
          <w:p w14:paraId="3DF29FDD" w14:textId="77777777" w:rsidR="005836CB" w:rsidRPr="00D85F83" w:rsidRDefault="005836CB" w:rsidP="005836CB">
            <w:pPr>
              <w:spacing w:after="0"/>
              <w:rPr>
                <w:rFonts w:eastAsia="等线"/>
                <w:bCs/>
                <w:color w:val="000000" w:themeColor="text1"/>
                <w:lang w:eastAsia="zh-CN"/>
              </w:rPr>
            </w:pPr>
            <w:r w:rsidRPr="00D85F83">
              <w:rPr>
                <w:rFonts w:eastAsia="等线"/>
                <w:bCs/>
                <w:color w:val="000000" w:themeColor="text1"/>
                <w:lang w:eastAsia="zh-CN"/>
              </w:rPr>
              <w:t xml:space="preserve">For X=2, </w:t>
            </w:r>
            <w:r w:rsidRPr="00D85F83">
              <w:rPr>
                <w:bCs/>
                <w:lang w:eastAsia="zh-CN"/>
              </w:rPr>
              <w:t>from device perspective,</w:t>
            </w:r>
            <w:r w:rsidRPr="00D85F83">
              <w:rPr>
                <w:rFonts w:eastAsia="等线"/>
                <w:bCs/>
                <w:color w:val="000000" w:themeColor="text1"/>
                <w:lang w:eastAsia="zh-CN"/>
              </w:rPr>
              <w:t xml:space="preserve"> for determination of the starting time for the second Msg1 time domain resource: </w:t>
            </w:r>
          </w:p>
          <w:p w14:paraId="1FEBC923" w14:textId="77777777" w:rsidR="005836CB" w:rsidRPr="00D85F83" w:rsidRDefault="005836CB" w:rsidP="00E97813">
            <w:pPr>
              <w:numPr>
                <w:ilvl w:val="1"/>
                <w:numId w:val="41"/>
              </w:numPr>
              <w:autoSpaceDE/>
              <w:autoSpaceDN/>
              <w:spacing w:after="0"/>
              <w:rPr>
                <w:rFonts w:eastAsia="等线"/>
                <w:bCs/>
                <w:color w:val="000000" w:themeColor="text1"/>
                <w:lang w:eastAsia="zh-CN"/>
              </w:rPr>
            </w:pPr>
            <w:r w:rsidRPr="00D85F83">
              <w:rPr>
                <w:rFonts w:eastAsia="等线"/>
                <w:bCs/>
                <w:color w:val="000000" w:themeColor="text1"/>
                <w:lang w:eastAsia="zh-CN"/>
              </w:rPr>
              <w:t>Derived based on the starting time of the first Msg1 time domain resource plus T</w:t>
            </w:r>
            <w:r w:rsidRPr="00D85F83">
              <w:rPr>
                <w:rFonts w:eastAsia="等线"/>
                <w:bCs/>
                <w:color w:val="000000" w:themeColor="text1"/>
                <w:vertAlign w:val="subscript"/>
                <w:lang w:eastAsia="zh-CN"/>
              </w:rPr>
              <w:t>offset2</w:t>
            </w:r>
          </w:p>
          <w:p w14:paraId="4C5572DB" w14:textId="744DC508" w:rsidR="00961627" w:rsidRPr="00961627" w:rsidRDefault="005836CB" w:rsidP="00961627">
            <w:pPr>
              <w:numPr>
                <w:ilvl w:val="1"/>
                <w:numId w:val="41"/>
              </w:numPr>
              <w:autoSpaceDE/>
              <w:autoSpaceDN/>
              <w:spacing w:after="0"/>
              <w:rPr>
                <w:bCs/>
                <w:lang w:eastAsia="zh-CN"/>
              </w:rPr>
            </w:pPr>
            <w:r w:rsidRPr="00D85F83">
              <w:rPr>
                <w:bCs/>
                <w:lang w:eastAsia="zh-CN"/>
              </w:rPr>
              <w:t>FFS T</w:t>
            </w:r>
            <w:r w:rsidRPr="00D85F83">
              <w:rPr>
                <w:bCs/>
                <w:vertAlign w:val="subscript"/>
                <w:lang w:eastAsia="zh-CN"/>
              </w:rPr>
              <w:t>offset2</w:t>
            </w:r>
            <w:r w:rsidRPr="00D85F83">
              <w:rPr>
                <w:bCs/>
                <w:lang w:eastAsia="zh-CN"/>
              </w:rPr>
              <w:t xml:space="preserve"> is predefined in the spec or derived by a rule or indicated implicitly or explicitly by the R2D transmission triggering random access.</w:t>
            </w:r>
          </w:p>
        </w:tc>
      </w:tr>
    </w:tbl>
    <w:p w14:paraId="79B1FEB6" w14:textId="33FE55CF" w:rsidR="00006351" w:rsidRPr="00C920FC" w:rsidRDefault="002149FF" w:rsidP="003758C7">
      <w:pPr>
        <w:pStyle w:val="af2"/>
        <w:numPr>
          <w:ilvl w:val="0"/>
          <w:numId w:val="16"/>
        </w:numPr>
        <w:spacing w:beforeLines="50" w:before="120"/>
        <w:ind w:firstLineChars="0"/>
        <w:rPr>
          <w:rFonts w:eastAsia="等线"/>
          <w:b/>
        </w:rPr>
      </w:pPr>
      <w:r w:rsidRPr="00C920FC">
        <w:rPr>
          <w:rFonts w:eastAsia="等线"/>
          <w:b/>
        </w:rPr>
        <w:t>The starting time for Msg1 time domain resource</w:t>
      </w:r>
    </w:p>
    <w:p w14:paraId="00377CEC" w14:textId="1008CFB7" w:rsidR="00E23496" w:rsidRDefault="00E23496" w:rsidP="00C920FC">
      <w:pPr>
        <w:jc w:val="center"/>
        <w:rPr>
          <w:rFonts w:eastAsia="等线"/>
          <w:bCs/>
          <w:lang w:eastAsia="zh-CN"/>
        </w:rPr>
      </w:pPr>
      <w:r w:rsidRPr="00E23496">
        <w:rPr>
          <w:strike/>
          <w:noProof/>
          <w:lang w:eastAsia="zh-CN"/>
        </w:rPr>
        <w:lastRenderedPageBreak/>
        <w:drawing>
          <wp:inline distT="0" distB="0" distL="0" distR="0" wp14:anchorId="45FF1D57" wp14:editId="67156AF2">
            <wp:extent cx="2495888" cy="14163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00834" cy="1419117"/>
                    </a:xfrm>
                    <a:prstGeom prst="rect">
                      <a:avLst/>
                    </a:prstGeom>
                  </pic:spPr>
                </pic:pic>
              </a:graphicData>
            </a:graphic>
          </wp:inline>
        </w:drawing>
      </w:r>
    </w:p>
    <w:p w14:paraId="3D154924" w14:textId="2ADCBDF9" w:rsidR="003758C7" w:rsidRPr="00F25BE3" w:rsidRDefault="003758C7" w:rsidP="00C920FC">
      <w:pPr>
        <w:jc w:val="center"/>
        <w:rPr>
          <w:rFonts w:eastAsia="等线" w:hint="eastAsia"/>
          <w:b/>
          <w:bCs/>
          <w:lang w:eastAsia="zh-CN"/>
        </w:rPr>
      </w:pPr>
      <w:r w:rsidRPr="00F25BE3">
        <w:rPr>
          <w:rFonts w:eastAsia="等线" w:hint="eastAsia"/>
          <w:b/>
          <w:bCs/>
          <w:lang w:eastAsia="zh-CN"/>
        </w:rPr>
        <w:t>F</w:t>
      </w:r>
      <w:r w:rsidRPr="00F25BE3">
        <w:rPr>
          <w:rFonts w:eastAsia="等线"/>
          <w:b/>
          <w:bCs/>
          <w:lang w:eastAsia="zh-CN"/>
        </w:rPr>
        <w:t xml:space="preserve">igure 2.1.1-1. An example of </w:t>
      </w:r>
      <w:r w:rsidRPr="00F25BE3">
        <w:rPr>
          <w:b/>
          <w:lang w:eastAsia="zh-CN"/>
        </w:rPr>
        <w:t>T</w:t>
      </w:r>
      <w:r w:rsidRPr="00F25BE3">
        <w:rPr>
          <w:b/>
          <w:vertAlign w:val="subscript"/>
          <w:lang w:eastAsia="zh-CN"/>
        </w:rPr>
        <w:t>offset1</w:t>
      </w:r>
      <w:r w:rsidRPr="00F25BE3">
        <w:rPr>
          <w:b/>
          <w:lang w:eastAsia="zh-CN"/>
        </w:rPr>
        <w:t xml:space="preserve"> and </w:t>
      </w:r>
      <w:r w:rsidRPr="00F25BE3">
        <w:rPr>
          <w:b/>
          <w:lang w:eastAsia="zh-CN"/>
        </w:rPr>
        <w:t>T</w:t>
      </w:r>
      <w:r w:rsidRPr="00F25BE3">
        <w:rPr>
          <w:b/>
          <w:vertAlign w:val="subscript"/>
          <w:lang w:eastAsia="zh-CN"/>
        </w:rPr>
        <w:t>offset</w:t>
      </w:r>
      <w:r w:rsidRPr="00F25BE3">
        <w:rPr>
          <w:b/>
          <w:vertAlign w:val="subscript"/>
          <w:lang w:eastAsia="zh-CN"/>
        </w:rPr>
        <w:t>2</w:t>
      </w:r>
    </w:p>
    <w:p w14:paraId="01424867" w14:textId="2A906320" w:rsidR="00CF2717" w:rsidRPr="00D85F83" w:rsidRDefault="001A3DBC" w:rsidP="009802DB">
      <w:pPr>
        <w:rPr>
          <w:bCs/>
          <w:lang w:eastAsia="zh-CN"/>
        </w:rPr>
      </w:pPr>
      <w:r w:rsidRPr="00D85F83">
        <w:rPr>
          <w:rFonts w:eastAsia="等线"/>
          <w:bCs/>
          <w:lang w:eastAsia="zh-CN"/>
        </w:rPr>
        <w:t xml:space="preserve">For </w:t>
      </w:r>
      <w:r w:rsidR="00097909" w:rsidRPr="00D85F83">
        <w:rPr>
          <w:rFonts w:eastAsia="等线"/>
          <w:bCs/>
          <w:lang w:eastAsia="zh-CN"/>
        </w:rPr>
        <w:t>the starting time for</w:t>
      </w:r>
      <w:r w:rsidR="00097909" w:rsidRPr="00D85F83">
        <w:rPr>
          <w:rFonts w:eastAsia="等线" w:hint="eastAsia"/>
          <w:bCs/>
          <w:lang w:eastAsia="zh-CN"/>
        </w:rPr>
        <w:t xml:space="preserve"> </w:t>
      </w:r>
      <w:r w:rsidR="00097909" w:rsidRPr="00D85F83">
        <w:rPr>
          <w:rFonts w:eastAsia="等线"/>
          <w:bCs/>
          <w:lang w:eastAsia="zh-CN"/>
        </w:rPr>
        <w:t>the first Msg1 time domain resource</w:t>
      </w:r>
      <w:r w:rsidRPr="00D85F83">
        <w:rPr>
          <w:rFonts w:eastAsia="等线"/>
          <w:bCs/>
          <w:lang w:eastAsia="zh-CN"/>
        </w:rPr>
        <w:t xml:space="preserve">, </w:t>
      </w:r>
      <w:r w:rsidRPr="00D85F83">
        <w:rPr>
          <w:lang w:eastAsia="zh-CN"/>
        </w:rPr>
        <w:t>a</w:t>
      </w:r>
      <w:r w:rsidR="00B0582C" w:rsidRPr="00D85F83">
        <w:rPr>
          <w:lang w:eastAsia="zh-CN"/>
        </w:rPr>
        <w:t>s discussed in the last meeting, from device perspective, the starting time for the first Msg1 time domain resource is T</w:t>
      </w:r>
      <w:r w:rsidR="00B0582C" w:rsidRPr="00D85F83">
        <w:rPr>
          <w:vertAlign w:val="subscript"/>
          <w:lang w:eastAsia="zh-CN"/>
        </w:rPr>
        <w:t>offset1</w:t>
      </w:r>
      <w:r w:rsidR="00B0582C" w:rsidRPr="00D85F83">
        <w:rPr>
          <w:lang w:eastAsia="zh-CN"/>
        </w:rPr>
        <w:t xml:space="preserve"> after the end of the corresponding R2D transmission triggering random access</w:t>
      </w:r>
      <w:r w:rsidR="002476CD" w:rsidRPr="00D85F83">
        <w:t xml:space="preserve"> </w:t>
      </w:r>
      <w:r w:rsidR="002476CD" w:rsidRPr="00D85F83">
        <w:rPr>
          <w:lang w:eastAsia="zh-CN"/>
        </w:rPr>
        <w:t>regardless of X=1 or X=2</w:t>
      </w:r>
      <w:r w:rsidR="00B0582C" w:rsidRPr="00D85F83">
        <w:rPr>
          <w:lang w:eastAsia="zh-CN"/>
        </w:rPr>
        <w:t>. The other issue needs to be discussed</w:t>
      </w:r>
      <w:r w:rsidRPr="00D85F83">
        <w:rPr>
          <w:lang w:eastAsia="zh-CN"/>
        </w:rPr>
        <w:t xml:space="preserve"> is how to indicate/determine T</w:t>
      </w:r>
      <w:r w:rsidRPr="00D85F83">
        <w:rPr>
          <w:vertAlign w:val="subscript"/>
          <w:lang w:eastAsia="zh-CN"/>
        </w:rPr>
        <w:t>offset1</w:t>
      </w:r>
      <w:r w:rsidRPr="00D85F83">
        <w:rPr>
          <w:lang w:eastAsia="zh-CN"/>
        </w:rPr>
        <w:t>.</w:t>
      </w:r>
      <w:r w:rsidR="002476CD" w:rsidRPr="00D85F83">
        <w:rPr>
          <w:lang w:eastAsia="zh-CN"/>
        </w:rPr>
        <w:t xml:space="preserve"> </w:t>
      </w:r>
      <w:r w:rsidR="00CF2717" w:rsidRPr="00D85F83">
        <w:rPr>
          <w:bCs/>
          <w:lang w:eastAsia="zh-CN"/>
        </w:rPr>
        <w:t>From our perspective, predefine</w:t>
      </w:r>
      <w:r w:rsidR="00CF2717" w:rsidRPr="00D85F83">
        <w:rPr>
          <w:lang w:eastAsia="zh-CN"/>
        </w:rPr>
        <w:t xml:space="preserve"> </w:t>
      </w:r>
      <w:r w:rsidR="00CF2717" w:rsidRPr="00D85F83">
        <w:rPr>
          <w:rFonts w:hint="eastAsia"/>
          <w:bCs/>
          <w:lang w:eastAsia="zh-CN"/>
        </w:rPr>
        <w:t>T</w:t>
      </w:r>
      <w:r w:rsidR="00CF2717" w:rsidRPr="00D85F83">
        <w:rPr>
          <w:rFonts w:hint="eastAsia"/>
          <w:bCs/>
          <w:vertAlign w:val="subscript"/>
          <w:lang w:eastAsia="zh-CN"/>
        </w:rPr>
        <w:t>offset1</w:t>
      </w:r>
      <w:r w:rsidR="00CF2717" w:rsidRPr="00D85F83">
        <w:rPr>
          <w:bCs/>
          <w:lang w:eastAsia="zh-CN"/>
        </w:rPr>
        <w:t xml:space="preserve"> in the spec is the simplest way to determine the starting time for </w:t>
      </w:r>
      <w:bookmarkStart w:id="3" w:name="_GoBack"/>
      <w:bookmarkEnd w:id="3"/>
      <w:r w:rsidR="00CF2717" w:rsidRPr="00D85F83">
        <w:rPr>
          <w:rFonts w:eastAsia="等线"/>
          <w:bCs/>
          <w:lang w:eastAsia="zh-CN"/>
        </w:rPr>
        <w:t xml:space="preserve">the first Msg1 time domain resource and reduce </w:t>
      </w:r>
      <w:r w:rsidR="00CF2717" w:rsidRPr="00D85F83">
        <w:rPr>
          <w:bCs/>
          <w:lang w:eastAsia="zh-CN"/>
        </w:rPr>
        <w:t>the overhead of R2D scheduling information. It is up to RAN4 to determine the exact value considering the processing time and TX/RX switching time.</w:t>
      </w:r>
    </w:p>
    <w:p w14:paraId="608D2F66" w14:textId="678327ED" w:rsidR="00CF2717" w:rsidRPr="00D85F83" w:rsidRDefault="00CF2717" w:rsidP="00CF2717">
      <w:pPr>
        <w:rPr>
          <w:b/>
          <w:i/>
          <w:lang w:eastAsia="zh-CN"/>
        </w:rPr>
      </w:pPr>
      <w:r w:rsidRPr="00D85F83">
        <w:rPr>
          <w:b/>
          <w:i/>
          <w:lang w:eastAsia="zh-CN"/>
        </w:rPr>
        <w:t>Proposal</w:t>
      </w:r>
      <w:r w:rsidR="00961627">
        <w:rPr>
          <w:b/>
          <w:i/>
          <w:lang w:eastAsia="zh-CN"/>
        </w:rPr>
        <w:t xml:space="preserve"> </w:t>
      </w:r>
      <w:r w:rsidR="00C920FC">
        <w:rPr>
          <w:b/>
          <w:i/>
          <w:lang w:eastAsia="zh-CN"/>
        </w:rPr>
        <w:t>1</w:t>
      </w:r>
      <w:r w:rsidRPr="00D85F83">
        <w:rPr>
          <w:b/>
          <w:i/>
          <w:lang w:eastAsia="zh-CN"/>
        </w:rPr>
        <w:t xml:space="preserve">: </w:t>
      </w:r>
      <w:r w:rsidR="00A878AC" w:rsidRPr="00D85F83">
        <w:rPr>
          <w:b/>
          <w:i/>
          <w:lang w:eastAsia="zh-CN"/>
        </w:rPr>
        <w:t xml:space="preserve">Support predefining </w:t>
      </w:r>
      <w:r w:rsidRPr="00D85F83">
        <w:rPr>
          <w:b/>
          <w:i/>
          <w:lang w:eastAsia="zh-CN"/>
        </w:rPr>
        <w:t>T</w:t>
      </w:r>
      <w:r w:rsidRPr="00D85F83">
        <w:rPr>
          <w:b/>
          <w:i/>
          <w:vertAlign w:val="subscript"/>
          <w:lang w:eastAsia="zh-CN"/>
        </w:rPr>
        <w:t>offset1</w:t>
      </w:r>
      <w:r w:rsidR="00A878AC" w:rsidRPr="00D85F83">
        <w:rPr>
          <w:b/>
          <w:i/>
          <w:lang w:eastAsia="zh-CN"/>
        </w:rPr>
        <w:t xml:space="preserve"> </w:t>
      </w:r>
      <w:r w:rsidRPr="00D85F83">
        <w:rPr>
          <w:b/>
          <w:i/>
          <w:lang w:eastAsia="zh-CN"/>
        </w:rPr>
        <w:t xml:space="preserve">in the spec and up to RAN4 to </w:t>
      </w:r>
      <w:r w:rsidRPr="00D85F83">
        <w:rPr>
          <w:b/>
          <w:bCs/>
          <w:i/>
          <w:lang w:eastAsia="zh-CN"/>
        </w:rPr>
        <w:t>determine the exact value</w:t>
      </w:r>
      <w:r w:rsidRPr="00D85F83">
        <w:rPr>
          <w:b/>
          <w:i/>
          <w:lang w:eastAsia="zh-CN"/>
        </w:rPr>
        <w:t>.</w:t>
      </w:r>
    </w:p>
    <w:p w14:paraId="405ABE9B" w14:textId="6CC9ADA9" w:rsidR="00B0582C" w:rsidRPr="00D85F83" w:rsidRDefault="00A878AC" w:rsidP="009802DB">
      <w:pPr>
        <w:rPr>
          <w:rFonts w:eastAsia="等线"/>
          <w:bCs/>
          <w:lang w:eastAsia="zh-CN"/>
        </w:rPr>
      </w:pPr>
      <w:r w:rsidRPr="00D85F83">
        <w:rPr>
          <w:rFonts w:eastAsia="等线"/>
          <w:bCs/>
          <w:lang w:eastAsia="zh-CN"/>
        </w:rPr>
        <w:t>For the starting time for</w:t>
      </w:r>
      <w:r w:rsidRPr="00D85F83">
        <w:rPr>
          <w:rFonts w:eastAsia="等线" w:hint="eastAsia"/>
          <w:bCs/>
          <w:lang w:eastAsia="zh-CN"/>
        </w:rPr>
        <w:t xml:space="preserve"> </w:t>
      </w:r>
      <w:r w:rsidRPr="00D85F83">
        <w:rPr>
          <w:rFonts w:eastAsia="等线"/>
          <w:bCs/>
          <w:lang w:eastAsia="zh-CN"/>
        </w:rPr>
        <w:t>the second Msg1 time domain resource</w:t>
      </w:r>
      <w:r w:rsidR="00544A4A" w:rsidRPr="00D85F83">
        <w:rPr>
          <w:rFonts w:eastAsia="等线"/>
          <w:bCs/>
          <w:lang w:eastAsia="zh-CN"/>
        </w:rPr>
        <w:t>, a</w:t>
      </w:r>
      <w:r w:rsidRPr="00D85F83">
        <w:rPr>
          <w:rFonts w:eastAsia="等线"/>
          <w:bCs/>
          <w:lang w:eastAsia="zh-CN"/>
        </w:rPr>
        <w:t xml:space="preserve"> working assumption was agreed in the last meeting,</w:t>
      </w:r>
      <w:r w:rsidR="00544A4A" w:rsidRPr="00D85F83">
        <w:rPr>
          <w:rFonts w:eastAsia="等线"/>
          <w:bCs/>
          <w:lang w:eastAsia="zh-CN"/>
        </w:rPr>
        <w:t xml:space="preserve"> we suggest to confirm this working assumption. </w:t>
      </w:r>
      <w:r w:rsidR="00ED73FE" w:rsidRPr="00D85F83">
        <w:rPr>
          <w:rFonts w:eastAsia="等线"/>
          <w:bCs/>
          <w:lang w:eastAsia="zh-CN"/>
        </w:rPr>
        <w:t>Device determine the starting time for</w:t>
      </w:r>
      <w:r w:rsidR="00ED73FE" w:rsidRPr="00D85F83">
        <w:rPr>
          <w:rFonts w:eastAsia="等线" w:hint="eastAsia"/>
          <w:bCs/>
          <w:lang w:eastAsia="zh-CN"/>
        </w:rPr>
        <w:t xml:space="preserve"> </w:t>
      </w:r>
      <w:r w:rsidR="00ED73FE" w:rsidRPr="00D85F83">
        <w:rPr>
          <w:rFonts w:eastAsia="等线"/>
          <w:bCs/>
          <w:lang w:eastAsia="zh-CN"/>
        </w:rPr>
        <w:t>the second Msg1 time domain resource</w:t>
      </w:r>
      <w:r w:rsidR="00ED73FE" w:rsidRPr="00D85F83">
        <w:rPr>
          <w:rFonts w:eastAsia="等线" w:hint="eastAsia"/>
          <w:bCs/>
          <w:color w:val="000000" w:themeColor="text1"/>
          <w:lang w:eastAsia="zh-CN"/>
        </w:rPr>
        <w:t xml:space="preserve"> </w:t>
      </w:r>
      <w:r w:rsidR="00544A4A" w:rsidRPr="00D85F83">
        <w:rPr>
          <w:rFonts w:eastAsia="等线" w:hint="eastAsia"/>
          <w:bCs/>
          <w:color w:val="000000" w:themeColor="text1"/>
          <w:lang w:eastAsia="zh-CN"/>
        </w:rPr>
        <w:t xml:space="preserve">based on the </w:t>
      </w:r>
      <w:r w:rsidR="00544A4A" w:rsidRPr="00D85F83">
        <w:rPr>
          <w:rFonts w:eastAsia="等线"/>
          <w:bCs/>
          <w:color w:val="000000" w:themeColor="text1"/>
          <w:lang w:eastAsia="zh-CN"/>
        </w:rPr>
        <w:t xml:space="preserve">starting time of the </w:t>
      </w:r>
      <w:r w:rsidR="00544A4A" w:rsidRPr="00D85F83">
        <w:rPr>
          <w:rFonts w:eastAsia="等线" w:hint="eastAsia"/>
          <w:bCs/>
          <w:color w:val="000000" w:themeColor="text1"/>
          <w:lang w:eastAsia="zh-CN"/>
        </w:rPr>
        <w:t>first Msg1 time domain resource plus T</w:t>
      </w:r>
      <w:r w:rsidR="00544A4A" w:rsidRPr="00D85F83">
        <w:rPr>
          <w:rFonts w:eastAsia="等线" w:hint="eastAsia"/>
          <w:bCs/>
          <w:color w:val="000000" w:themeColor="text1"/>
          <w:vertAlign w:val="subscript"/>
          <w:lang w:eastAsia="zh-CN"/>
        </w:rPr>
        <w:t>offset2</w:t>
      </w:r>
      <w:r w:rsidR="00ED73FE" w:rsidRPr="00D85F83">
        <w:rPr>
          <w:lang w:eastAsia="zh-CN"/>
        </w:rPr>
        <w:t xml:space="preserve">. </w:t>
      </w:r>
      <w:r w:rsidR="00544A4A" w:rsidRPr="00D85F83">
        <w:rPr>
          <w:lang w:eastAsia="zh-CN"/>
        </w:rPr>
        <w:t>T</w:t>
      </w:r>
      <w:r w:rsidR="00ED73FE" w:rsidRPr="00D85F83">
        <w:rPr>
          <w:vertAlign w:val="subscript"/>
          <w:lang w:eastAsia="zh-CN"/>
        </w:rPr>
        <w:t>offset2</w:t>
      </w:r>
      <w:r w:rsidR="00544A4A" w:rsidRPr="00D85F83">
        <w:rPr>
          <w:vertAlign w:val="subscript"/>
          <w:lang w:eastAsia="zh-CN"/>
        </w:rPr>
        <w:t xml:space="preserve"> </w:t>
      </w:r>
      <w:r w:rsidR="00544A4A" w:rsidRPr="00D85F83">
        <w:rPr>
          <w:rFonts w:eastAsia="等线"/>
          <w:bCs/>
          <w:lang w:eastAsia="zh-CN"/>
        </w:rPr>
        <w:t>can</w:t>
      </w:r>
      <w:r w:rsidR="00ED73FE" w:rsidRPr="00D85F83">
        <w:rPr>
          <w:rFonts w:eastAsia="等线"/>
          <w:bCs/>
          <w:lang w:eastAsia="zh-CN"/>
        </w:rPr>
        <w:t xml:space="preserve"> be determined by the </w:t>
      </w:r>
      <w:r w:rsidR="00072A2E" w:rsidRPr="00D85F83">
        <w:rPr>
          <w:rFonts w:eastAsia="等线"/>
          <w:bCs/>
          <w:lang w:eastAsia="zh-CN"/>
        </w:rPr>
        <w:t xml:space="preserve">some specified rule, e.g., </w:t>
      </w:r>
      <w:r w:rsidR="00072A2E" w:rsidRPr="00D85F83">
        <w:rPr>
          <w:rFonts w:eastAsia="等线"/>
          <w:kern w:val="2"/>
          <w:lang w:eastAsia="zh-CN"/>
        </w:rPr>
        <w:t xml:space="preserve">based on the length of </w:t>
      </w:r>
      <w:r w:rsidR="00D85F83" w:rsidRPr="00D85F83">
        <w:rPr>
          <w:rFonts w:eastAsia="等线"/>
          <w:kern w:val="2"/>
          <w:lang w:eastAsia="zh-CN"/>
        </w:rPr>
        <w:t xml:space="preserve">first </w:t>
      </w:r>
      <w:r w:rsidR="00D85F83" w:rsidRPr="00D85F83">
        <w:rPr>
          <w:rFonts w:eastAsia="等线"/>
          <w:bCs/>
          <w:lang w:eastAsia="zh-CN"/>
        </w:rPr>
        <w:t>Msg1 time domain resource</w:t>
      </w:r>
      <w:r w:rsidR="00D85F83" w:rsidRPr="00D85F83">
        <w:rPr>
          <w:rFonts w:eastAsia="等线"/>
          <w:kern w:val="2"/>
          <w:lang w:eastAsia="zh-CN"/>
        </w:rPr>
        <w:t xml:space="preserve"> </w:t>
      </w:r>
      <w:r w:rsidR="00072A2E" w:rsidRPr="00D85F83">
        <w:rPr>
          <w:rFonts w:eastAsia="等线"/>
          <w:kern w:val="2"/>
          <w:lang w:eastAsia="zh-CN"/>
        </w:rPr>
        <w:t>a</w:t>
      </w:r>
      <w:r w:rsidR="00D85F83" w:rsidRPr="00D85F83">
        <w:rPr>
          <w:rFonts w:eastAsia="等线"/>
          <w:kern w:val="2"/>
          <w:lang w:eastAsia="zh-CN"/>
        </w:rPr>
        <w:t>dd</w:t>
      </w:r>
      <w:r w:rsidR="00072A2E" w:rsidRPr="00D85F83">
        <w:rPr>
          <w:rFonts w:eastAsia="等线"/>
          <w:kern w:val="2"/>
          <w:lang w:eastAsia="zh-CN"/>
        </w:rPr>
        <w:t xml:space="preserve"> the </w:t>
      </w:r>
      <w:r w:rsidR="00D85F83" w:rsidRPr="00D85F83">
        <w:rPr>
          <w:lang w:eastAsia="zh-CN"/>
        </w:rPr>
        <w:t>gap between these two time domain resource considering SFO</w:t>
      </w:r>
      <w:r w:rsidR="00072A2E" w:rsidRPr="00D85F83">
        <w:rPr>
          <w:rFonts w:eastAsia="等线"/>
          <w:kern w:val="2"/>
          <w:lang w:eastAsia="zh-CN"/>
        </w:rPr>
        <w:t>.</w:t>
      </w:r>
      <w:r w:rsidR="00D85F83" w:rsidRPr="00D85F83">
        <w:rPr>
          <w:rFonts w:eastAsia="等线"/>
          <w:kern w:val="2"/>
          <w:lang w:eastAsia="zh-CN"/>
        </w:rPr>
        <w:t xml:space="preserve"> In this way, signaling overhead </w:t>
      </w:r>
      <w:r w:rsidR="002149FF">
        <w:rPr>
          <w:rFonts w:eastAsia="等线"/>
          <w:kern w:val="2"/>
          <w:lang w:eastAsia="zh-CN"/>
        </w:rPr>
        <w:t xml:space="preserve">can also be reduced. The </w:t>
      </w:r>
      <w:r w:rsidR="008E664E" w:rsidRPr="00D85F83">
        <w:rPr>
          <w:rFonts w:eastAsia="等线"/>
          <w:bCs/>
          <w:lang w:eastAsia="zh-CN"/>
        </w:rPr>
        <w:t>Msg1 time domain resource</w:t>
      </w:r>
      <w:r w:rsidR="008E664E" w:rsidRPr="00D85F83">
        <w:rPr>
          <w:rFonts w:eastAsia="等线"/>
          <w:kern w:val="2"/>
          <w:lang w:eastAsia="zh-CN"/>
        </w:rPr>
        <w:t xml:space="preserve"> </w:t>
      </w:r>
      <w:r w:rsidR="008E664E">
        <w:rPr>
          <w:rFonts w:eastAsia="等线"/>
          <w:kern w:val="2"/>
          <w:lang w:eastAsia="zh-CN"/>
        </w:rPr>
        <w:t xml:space="preserve">can be </w:t>
      </w:r>
      <w:r w:rsidR="002149FF" w:rsidRPr="002149FF">
        <w:rPr>
          <w:rFonts w:eastAsia="等线"/>
          <w:kern w:val="2"/>
          <w:lang w:eastAsia="zh-CN"/>
        </w:rPr>
        <w:t>derived by the Msg1 payload size</w:t>
      </w:r>
      <w:r w:rsidR="008E664E">
        <w:rPr>
          <w:rFonts w:eastAsia="等线"/>
          <w:kern w:val="2"/>
          <w:lang w:eastAsia="zh-CN"/>
        </w:rPr>
        <w:t xml:space="preserve"> or indicated by reader.</w:t>
      </w:r>
      <w:r w:rsidR="008E664E" w:rsidRPr="008E664E">
        <w:rPr>
          <w:rFonts w:eastAsia="等线"/>
          <w:kern w:val="2"/>
          <w:lang w:eastAsia="zh-CN"/>
        </w:rPr>
        <w:t xml:space="preserve"> </w:t>
      </w:r>
      <w:r w:rsidR="008E664E">
        <w:rPr>
          <w:rFonts w:eastAsia="等线"/>
          <w:kern w:val="2"/>
          <w:lang w:eastAsia="zh-CN"/>
        </w:rPr>
        <w:t>As for the gap, we has an conclusion that w</w:t>
      </w:r>
      <w:r w:rsidR="008E664E" w:rsidRPr="008E664E">
        <w:rPr>
          <w:rFonts w:eastAsia="等线"/>
          <w:kern w:val="2"/>
          <w:lang w:eastAsia="zh-CN"/>
        </w:rPr>
        <w:t>hether 3GPP needs to specify some requirement on device’s SFO is up to RAN4 discussion.</w:t>
      </w:r>
    </w:p>
    <w:p w14:paraId="232755C0" w14:textId="610F5A69" w:rsidR="006C2788" w:rsidRPr="008E664E" w:rsidRDefault="008E664E" w:rsidP="009802DB">
      <w:pPr>
        <w:rPr>
          <w:rFonts w:eastAsia="等线"/>
          <w:b/>
          <w:bCs/>
          <w:i/>
          <w:color w:val="000000" w:themeColor="text1"/>
          <w:lang w:eastAsia="zh-CN"/>
        </w:rPr>
      </w:pPr>
      <w:r w:rsidRPr="008E664E">
        <w:rPr>
          <w:rFonts w:eastAsia="等线"/>
          <w:b/>
          <w:bCs/>
          <w:i/>
          <w:lang w:eastAsia="zh-CN"/>
        </w:rPr>
        <w:t>Proposal</w:t>
      </w:r>
      <w:r w:rsidR="00961627">
        <w:rPr>
          <w:rFonts w:eastAsia="等线"/>
          <w:b/>
          <w:bCs/>
          <w:i/>
          <w:lang w:eastAsia="zh-CN"/>
        </w:rPr>
        <w:t xml:space="preserve"> </w:t>
      </w:r>
      <w:r w:rsidR="00C920FC">
        <w:rPr>
          <w:rFonts w:eastAsia="等线"/>
          <w:b/>
          <w:bCs/>
          <w:i/>
          <w:lang w:eastAsia="zh-CN"/>
        </w:rPr>
        <w:t>2</w:t>
      </w:r>
      <w:r w:rsidRPr="008E664E">
        <w:rPr>
          <w:rFonts w:eastAsia="等线"/>
          <w:b/>
          <w:bCs/>
          <w:i/>
          <w:lang w:eastAsia="zh-CN"/>
        </w:rPr>
        <w:t>: Confirm the working assumption</w:t>
      </w:r>
      <w:r>
        <w:rPr>
          <w:rFonts w:eastAsia="等线"/>
          <w:b/>
          <w:bCs/>
          <w:i/>
          <w:lang w:eastAsia="zh-CN"/>
        </w:rPr>
        <w:t xml:space="preserve"> </w:t>
      </w:r>
      <w:r>
        <w:rPr>
          <w:rFonts w:eastAsia="等线"/>
          <w:b/>
          <w:bCs/>
          <w:i/>
          <w:color w:val="000000" w:themeColor="text1"/>
          <w:lang w:eastAsia="zh-CN"/>
        </w:rPr>
        <w:t xml:space="preserve">to </w:t>
      </w:r>
      <w:r w:rsidRPr="008E664E">
        <w:rPr>
          <w:rFonts w:eastAsia="等线"/>
          <w:b/>
          <w:bCs/>
          <w:i/>
          <w:color w:val="000000" w:themeColor="text1"/>
          <w:lang w:eastAsia="zh-CN"/>
        </w:rPr>
        <w:t>determin</w:t>
      </w:r>
      <w:r>
        <w:rPr>
          <w:rFonts w:eastAsia="等线"/>
          <w:b/>
          <w:bCs/>
          <w:i/>
          <w:color w:val="000000" w:themeColor="text1"/>
          <w:lang w:eastAsia="zh-CN"/>
        </w:rPr>
        <w:t>e</w:t>
      </w:r>
      <w:r w:rsidRPr="008E664E">
        <w:rPr>
          <w:rFonts w:eastAsia="等线"/>
          <w:b/>
          <w:bCs/>
          <w:i/>
          <w:color w:val="000000" w:themeColor="text1"/>
          <w:lang w:eastAsia="zh-CN"/>
        </w:rPr>
        <w:t xml:space="preserve"> the starting time for the second Msg1 time domain resource.</w:t>
      </w:r>
    </w:p>
    <w:p w14:paraId="7946CCE3" w14:textId="5B4E05EB" w:rsidR="008E664E" w:rsidRDefault="008E664E" w:rsidP="008E664E">
      <w:pPr>
        <w:pStyle w:val="af2"/>
        <w:numPr>
          <w:ilvl w:val="0"/>
          <w:numId w:val="46"/>
        </w:numPr>
        <w:ind w:firstLineChars="0"/>
        <w:rPr>
          <w:b/>
          <w:i/>
        </w:rPr>
      </w:pPr>
      <w:r w:rsidRPr="008E664E">
        <w:rPr>
          <w:b/>
          <w:i/>
        </w:rPr>
        <w:t>T</w:t>
      </w:r>
      <w:r w:rsidRPr="008E664E">
        <w:rPr>
          <w:b/>
          <w:i/>
          <w:vertAlign w:val="subscript"/>
        </w:rPr>
        <w:t>offset2</w:t>
      </w:r>
      <w:r w:rsidRPr="008E664E">
        <w:rPr>
          <w:b/>
          <w:i/>
        </w:rPr>
        <w:t xml:space="preserve"> is derived by a rule</w:t>
      </w:r>
      <w:r>
        <w:rPr>
          <w:b/>
          <w:i/>
        </w:rPr>
        <w:t>, i.e.</w:t>
      </w:r>
      <w:r w:rsidRPr="008E664E">
        <w:rPr>
          <w:b/>
          <w:i/>
        </w:rPr>
        <w:t xml:space="preserve">, the length of first Msg1 time domain resource </w:t>
      </w:r>
      <w:r w:rsidR="002D39A4">
        <w:rPr>
          <w:b/>
          <w:i/>
        </w:rPr>
        <w:t>plus</w:t>
      </w:r>
      <w:r w:rsidRPr="008E664E">
        <w:rPr>
          <w:b/>
          <w:i/>
        </w:rPr>
        <w:t xml:space="preserve"> the gap between these two time domain resource considering SFO.</w:t>
      </w:r>
    </w:p>
    <w:p w14:paraId="5B45EA00" w14:textId="77777777" w:rsidR="00E95C06" w:rsidRPr="00E95C06" w:rsidRDefault="00E95C06" w:rsidP="00E95C06">
      <w:pPr>
        <w:rPr>
          <w:b/>
          <w:i/>
        </w:rPr>
      </w:pPr>
    </w:p>
    <w:p w14:paraId="01DEC812" w14:textId="77777777" w:rsidR="00E95C06" w:rsidRPr="00C920FC" w:rsidRDefault="00E95C06" w:rsidP="00E95C06">
      <w:pPr>
        <w:pStyle w:val="af2"/>
        <w:numPr>
          <w:ilvl w:val="0"/>
          <w:numId w:val="16"/>
        </w:numPr>
        <w:ind w:firstLineChars="0"/>
        <w:rPr>
          <w:rFonts w:eastAsia="等线"/>
          <w:b/>
        </w:rPr>
      </w:pPr>
      <w:r w:rsidRPr="00C920FC">
        <w:rPr>
          <w:rFonts w:eastAsia="等线" w:hint="eastAsia"/>
          <w:b/>
        </w:rPr>
        <w:t>M</w:t>
      </w:r>
      <w:r w:rsidRPr="00C920FC">
        <w:rPr>
          <w:rFonts w:eastAsia="等线"/>
          <w:b/>
        </w:rPr>
        <w:t xml:space="preserve">ultiple access cases </w:t>
      </w:r>
      <w:r w:rsidRPr="00C920FC">
        <w:rPr>
          <w:rFonts w:eastAsia="等线" w:hint="eastAsia"/>
          <w:b/>
        </w:rPr>
        <w:t>for</w:t>
      </w:r>
      <w:r w:rsidRPr="00C920FC">
        <w:rPr>
          <w:rFonts w:eastAsia="等线"/>
          <w:b/>
        </w:rPr>
        <w:t xml:space="preserve"> Msg</w:t>
      </w:r>
      <w:r w:rsidRPr="00C920FC">
        <w:rPr>
          <w:rFonts w:eastAsia="等线" w:hint="eastAsia"/>
          <w:b/>
        </w:rPr>
        <w:t>1</w:t>
      </w:r>
    </w:p>
    <w:p w14:paraId="5AAE120F" w14:textId="6D8F6F83" w:rsidR="00E95C06" w:rsidRPr="00D85F83" w:rsidRDefault="00E95C06" w:rsidP="00E95C06">
      <w:r w:rsidRPr="00D85F83">
        <w:rPr>
          <w:lang w:eastAsia="zh-CN"/>
        </w:rPr>
        <w:t>As mentioned before, multiplexing/multiple access in D2R Msg</w:t>
      </w:r>
      <w:r w:rsidRPr="00D85F83">
        <w:rPr>
          <w:rFonts w:hint="eastAsia"/>
          <w:lang w:eastAsia="zh-CN"/>
        </w:rPr>
        <w:t>1</w:t>
      </w:r>
      <w:r w:rsidRPr="00D85F83">
        <w:rPr>
          <w:lang w:eastAsia="zh-CN"/>
        </w:rPr>
        <w:t xml:space="preserve"> is by only TDMA and FDMA</w:t>
      </w:r>
      <w:r w:rsidRPr="00D85F83">
        <w:rPr>
          <w:rFonts w:hint="eastAsia"/>
          <w:lang w:eastAsia="zh-CN"/>
        </w:rPr>
        <w:t>.</w:t>
      </w:r>
      <w:r w:rsidRPr="00D85F83">
        <w:rPr>
          <w:lang w:eastAsia="zh-CN"/>
        </w:rPr>
        <w:t xml:space="preserve"> In general, there are three possible </w:t>
      </w:r>
      <w:r w:rsidR="00C920FC">
        <w:rPr>
          <w:lang w:eastAsia="zh-CN"/>
        </w:rPr>
        <w:t>c</w:t>
      </w:r>
      <w:r w:rsidR="00C920FC">
        <w:rPr>
          <w:rFonts w:hint="eastAsia"/>
          <w:lang w:eastAsia="zh-CN"/>
        </w:rPr>
        <w:t>ase</w:t>
      </w:r>
      <w:r w:rsidRPr="00D85F83">
        <w:rPr>
          <w:rFonts w:hint="eastAsia"/>
          <w:lang w:eastAsia="zh-CN"/>
        </w:rPr>
        <w:t>s</w:t>
      </w:r>
      <w:r w:rsidRPr="00D85F83">
        <w:rPr>
          <w:lang w:eastAsia="zh-CN"/>
        </w:rPr>
        <w:t xml:space="preserve"> for a certain Msg</w:t>
      </w:r>
      <w:r w:rsidRPr="00D85F83">
        <w:rPr>
          <w:rFonts w:hint="eastAsia"/>
          <w:lang w:eastAsia="zh-CN"/>
        </w:rPr>
        <w:t>1</w:t>
      </w:r>
      <w:r w:rsidRPr="00D85F83">
        <w:t xml:space="preserve"> </w:t>
      </w:r>
      <w:r w:rsidRPr="00D85F83">
        <w:rPr>
          <w:rFonts w:hint="eastAsia"/>
          <w:lang w:eastAsia="zh-CN"/>
        </w:rPr>
        <w:t>transmission</w:t>
      </w:r>
      <w:r w:rsidRPr="00D85F83">
        <w:t>.</w:t>
      </w:r>
    </w:p>
    <w:p w14:paraId="62F7BA24" w14:textId="57C88799" w:rsidR="00E95C06" w:rsidRPr="00D85F83" w:rsidRDefault="00C920FC" w:rsidP="00E95C06">
      <w:pPr>
        <w:pStyle w:val="af2"/>
        <w:numPr>
          <w:ilvl w:val="1"/>
          <w:numId w:val="23"/>
        </w:numPr>
        <w:ind w:firstLineChars="0"/>
        <w:rPr>
          <w:lang w:eastAsia="zh-CN"/>
        </w:rPr>
      </w:pPr>
      <w:r>
        <w:rPr>
          <w:lang w:eastAsia="zh-CN"/>
        </w:rPr>
        <w:t>C</w:t>
      </w:r>
      <w:r>
        <w:rPr>
          <w:rFonts w:hint="eastAsia"/>
          <w:lang w:eastAsia="zh-CN"/>
        </w:rPr>
        <w:t>ase</w:t>
      </w:r>
      <w:r w:rsidR="00E95C06" w:rsidRPr="00D85F83">
        <w:rPr>
          <w:lang w:eastAsia="zh-CN"/>
        </w:rPr>
        <w:t xml:space="preserve"> 1: TDMA only, i.e., only multiple time-domain resources have been allocated, with only one frequency point</w:t>
      </w:r>
    </w:p>
    <w:p w14:paraId="54ACEF1D" w14:textId="0689306F" w:rsidR="00E95C06" w:rsidRPr="00D85F83" w:rsidRDefault="00C920FC" w:rsidP="00E95C06">
      <w:pPr>
        <w:pStyle w:val="af2"/>
        <w:numPr>
          <w:ilvl w:val="1"/>
          <w:numId w:val="23"/>
        </w:numPr>
        <w:ind w:firstLineChars="0"/>
        <w:rPr>
          <w:lang w:eastAsia="zh-CN"/>
        </w:rPr>
      </w:pPr>
      <w:r>
        <w:rPr>
          <w:lang w:eastAsia="zh-CN"/>
        </w:rPr>
        <w:t>C</w:t>
      </w:r>
      <w:r>
        <w:rPr>
          <w:rFonts w:hint="eastAsia"/>
          <w:lang w:eastAsia="zh-CN"/>
        </w:rPr>
        <w:t>ase</w:t>
      </w:r>
      <w:r w:rsidRPr="00D85F83">
        <w:rPr>
          <w:lang w:eastAsia="zh-CN"/>
        </w:rPr>
        <w:t xml:space="preserve"> </w:t>
      </w:r>
      <w:r w:rsidR="00E95C06" w:rsidRPr="00D85F83">
        <w:rPr>
          <w:lang w:eastAsia="zh-CN"/>
        </w:rPr>
        <w:t>2: FDMA only</w:t>
      </w:r>
      <w:r w:rsidR="00E95C06" w:rsidRPr="00D85F83">
        <w:rPr>
          <w:rFonts w:hint="eastAsia"/>
          <w:lang w:eastAsia="zh-CN"/>
        </w:rPr>
        <w:t>,</w:t>
      </w:r>
      <w:r w:rsidR="00E95C06" w:rsidRPr="00D85F83">
        <w:rPr>
          <w:lang w:eastAsia="zh-CN"/>
        </w:rPr>
        <w:t xml:space="preserve"> i.e., only multiple frequency domain resources have been allocated, with only one time domain resource</w:t>
      </w:r>
    </w:p>
    <w:p w14:paraId="095E04EE" w14:textId="07C94FF8" w:rsidR="00E95C06" w:rsidRPr="00D85F83" w:rsidRDefault="00C920FC" w:rsidP="00E95C06">
      <w:pPr>
        <w:pStyle w:val="af2"/>
        <w:numPr>
          <w:ilvl w:val="1"/>
          <w:numId w:val="23"/>
        </w:numPr>
        <w:ind w:firstLineChars="0"/>
        <w:rPr>
          <w:lang w:eastAsia="zh-CN"/>
        </w:rPr>
      </w:pPr>
      <w:r>
        <w:rPr>
          <w:lang w:eastAsia="zh-CN"/>
        </w:rPr>
        <w:t>C</w:t>
      </w:r>
      <w:r>
        <w:rPr>
          <w:rFonts w:hint="eastAsia"/>
          <w:lang w:eastAsia="zh-CN"/>
        </w:rPr>
        <w:t>ase</w:t>
      </w:r>
      <w:r w:rsidRPr="00D85F83">
        <w:rPr>
          <w:lang w:eastAsia="zh-CN"/>
        </w:rPr>
        <w:t xml:space="preserve"> </w:t>
      </w:r>
      <w:r w:rsidR="00E95C06" w:rsidRPr="00D85F83">
        <w:rPr>
          <w:lang w:eastAsia="zh-CN"/>
        </w:rPr>
        <w:t>3: TDMA+FDMA, i.e., multiple resources have been allocated in both the time and frequency domains</w:t>
      </w:r>
    </w:p>
    <w:p w14:paraId="76EFC652" w14:textId="53133139" w:rsidR="00E95C06" w:rsidRPr="00D85F83" w:rsidRDefault="00E95C06" w:rsidP="00E95C06">
      <w:pPr>
        <w:rPr>
          <w:lang w:eastAsia="zh-CN"/>
        </w:rPr>
      </w:pPr>
      <w:r w:rsidRPr="00D85F83">
        <w:rPr>
          <w:lang w:val="en-GB" w:eastAsia="zh-CN"/>
        </w:rPr>
        <w:t xml:space="preserve">The above three </w:t>
      </w:r>
      <w:r w:rsidR="00C920FC">
        <w:rPr>
          <w:lang w:eastAsia="zh-CN"/>
        </w:rPr>
        <w:t>c</w:t>
      </w:r>
      <w:r w:rsidR="00C920FC">
        <w:rPr>
          <w:rFonts w:hint="eastAsia"/>
          <w:lang w:eastAsia="zh-CN"/>
        </w:rPr>
        <w:t>ase</w:t>
      </w:r>
      <w:r w:rsidR="00C920FC" w:rsidRPr="00D85F83">
        <w:rPr>
          <w:rFonts w:hint="eastAsia"/>
          <w:lang w:eastAsia="zh-CN"/>
        </w:rPr>
        <w:t>s</w:t>
      </w:r>
      <w:r w:rsidRPr="00D85F83">
        <w:rPr>
          <w:lang w:eastAsia="zh-CN"/>
        </w:rPr>
        <w:t>, can be illustrated by the following figures. If all three</w:t>
      </w:r>
      <w:r w:rsidR="00C920FC" w:rsidRPr="00C920FC">
        <w:rPr>
          <w:lang w:eastAsia="zh-CN"/>
        </w:rPr>
        <w:t xml:space="preserve"> </w:t>
      </w:r>
      <w:r w:rsidR="00C920FC">
        <w:rPr>
          <w:lang w:eastAsia="zh-CN"/>
        </w:rPr>
        <w:t>C</w:t>
      </w:r>
      <w:r w:rsidR="00C920FC">
        <w:rPr>
          <w:rFonts w:hint="eastAsia"/>
          <w:lang w:eastAsia="zh-CN"/>
        </w:rPr>
        <w:t>ase</w:t>
      </w:r>
      <w:r w:rsidR="00C920FC">
        <w:rPr>
          <w:lang w:eastAsia="zh-CN"/>
        </w:rPr>
        <w:t>s</w:t>
      </w:r>
      <w:r w:rsidR="00C920FC" w:rsidRPr="00D85F83">
        <w:rPr>
          <w:lang w:eastAsia="zh-CN"/>
        </w:rPr>
        <w:t xml:space="preserve"> </w:t>
      </w:r>
      <w:r w:rsidR="00C920FC">
        <w:rPr>
          <w:lang w:eastAsia="zh-CN"/>
        </w:rPr>
        <w:t>a</w:t>
      </w:r>
      <w:r w:rsidRPr="00D85F83">
        <w:rPr>
          <w:lang w:eastAsia="zh-CN"/>
        </w:rPr>
        <w:t xml:space="preserve">re supported, </w:t>
      </w:r>
      <w:r w:rsidRPr="00D85F83">
        <w:rPr>
          <w:rFonts w:hint="eastAsia"/>
          <w:lang w:eastAsia="zh-CN"/>
        </w:rPr>
        <w:t>a</w:t>
      </w:r>
      <w:r w:rsidRPr="00D85F83">
        <w:rPr>
          <w:lang w:eastAsia="zh-CN"/>
        </w:rPr>
        <w:t xml:space="preserve"> unified resource allocation scheme is needed to simplify the access design.</w:t>
      </w:r>
    </w:p>
    <w:p w14:paraId="679829E7" w14:textId="24FC5ECB" w:rsidR="00E95C06" w:rsidRPr="00D85F83" w:rsidRDefault="00E95C06" w:rsidP="00E95C06">
      <w:pPr>
        <w:jc w:val="center"/>
        <w:rPr>
          <w:lang w:eastAsia="zh-CN"/>
        </w:rPr>
      </w:pPr>
      <w:r w:rsidRPr="00D85F83">
        <w:rPr>
          <w:noProof/>
          <w:lang w:eastAsia="zh-CN"/>
        </w:rPr>
        <w:lastRenderedPageBreak/>
        <w:t xml:space="preserve"> </w:t>
      </w:r>
      <w:r w:rsidR="00C920FC">
        <w:rPr>
          <w:noProof/>
          <w:lang w:eastAsia="zh-CN"/>
        </w:rPr>
        <w:drawing>
          <wp:inline distT="0" distB="0" distL="0" distR="0" wp14:anchorId="6654607C" wp14:editId="37BD45D5">
            <wp:extent cx="1757355" cy="104642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63547" cy="1050112"/>
                    </a:xfrm>
                    <a:prstGeom prst="rect">
                      <a:avLst/>
                    </a:prstGeom>
                  </pic:spPr>
                </pic:pic>
              </a:graphicData>
            </a:graphic>
          </wp:inline>
        </w:drawing>
      </w:r>
      <w:r w:rsidR="00C920FC" w:rsidRPr="00C920FC">
        <w:rPr>
          <w:noProof/>
          <w:lang w:eastAsia="zh-CN"/>
        </w:rPr>
        <w:t xml:space="preserve"> </w:t>
      </w:r>
      <w:r w:rsidR="00C920FC">
        <w:rPr>
          <w:noProof/>
          <w:lang w:eastAsia="zh-CN"/>
        </w:rPr>
        <w:drawing>
          <wp:inline distT="0" distB="0" distL="0" distR="0" wp14:anchorId="202C311E" wp14:editId="09A152F7">
            <wp:extent cx="1731003" cy="1102331"/>
            <wp:effectExtent l="0" t="0" r="317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45653" cy="1111660"/>
                    </a:xfrm>
                    <a:prstGeom prst="rect">
                      <a:avLst/>
                    </a:prstGeom>
                  </pic:spPr>
                </pic:pic>
              </a:graphicData>
            </a:graphic>
          </wp:inline>
        </w:drawing>
      </w:r>
      <w:r w:rsidR="00C920FC" w:rsidRPr="00C920FC">
        <w:rPr>
          <w:noProof/>
          <w:lang w:eastAsia="zh-CN"/>
        </w:rPr>
        <w:t xml:space="preserve"> </w:t>
      </w:r>
      <w:r w:rsidR="00C920FC">
        <w:rPr>
          <w:noProof/>
          <w:lang w:eastAsia="zh-CN"/>
        </w:rPr>
        <w:drawing>
          <wp:inline distT="0" distB="0" distL="0" distR="0" wp14:anchorId="06D198DB" wp14:editId="2C611F59">
            <wp:extent cx="1990165" cy="107358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04780" cy="1081470"/>
                    </a:xfrm>
                    <a:prstGeom prst="rect">
                      <a:avLst/>
                    </a:prstGeom>
                  </pic:spPr>
                </pic:pic>
              </a:graphicData>
            </a:graphic>
          </wp:inline>
        </w:drawing>
      </w:r>
    </w:p>
    <w:p w14:paraId="538C7555" w14:textId="2F153E8A" w:rsidR="00E95C06" w:rsidRPr="00D85F83" w:rsidRDefault="00E95C06" w:rsidP="00E95C06">
      <w:pPr>
        <w:jc w:val="center"/>
        <w:rPr>
          <w:b/>
          <w:lang w:val="en-GB" w:eastAsia="zh-CN"/>
        </w:rPr>
      </w:pPr>
      <w:r w:rsidRPr="00D85F83">
        <w:rPr>
          <w:b/>
          <w:lang w:val="en-GB" w:eastAsia="zh-CN"/>
        </w:rPr>
        <w:t>Figure 2.</w:t>
      </w:r>
      <w:r w:rsidR="003758C7">
        <w:rPr>
          <w:b/>
          <w:lang w:val="en-GB" w:eastAsia="zh-CN"/>
        </w:rPr>
        <w:t>1.1-2</w:t>
      </w:r>
      <w:r w:rsidRPr="00D85F83">
        <w:rPr>
          <w:b/>
          <w:lang w:val="en-GB" w:eastAsia="zh-CN"/>
        </w:rPr>
        <w:t>. Multiple access for Msg1</w:t>
      </w:r>
    </w:p>
    <w:p w14:paraId="587A4755" w14:textId="086BE632" w:rsidR="00E95C06" w:rsidRPr="00E95C06" w:rsidRDefault="00E95C06" w:rsidP="00E95C06">
      <w:pPr>
        <w:rPr>
          <w:b/>
          <w:i/>
          <w:color w:val="000000" w:themeColor="text1"/>
        </w:rPr>
      </w:pPr>
      <w:r w:rsidRPr="00D85F83">
        <w:rPr>
          <w:b/>
          <w:i/>
          <w:color w:val="000000" w:themeColor="text1"/>
          <w:lang w:val="en-GB" w:eastAsia="zh-CN"/>
        </w:rPr>
        <w:t xml:space="preserve">Observation </w:t>
      </w:r>
      <w:r w:rsidR="00C920FC">
        <w:rPr>
          <w:b/>
          <w:i/>
          <w:color w:val="000000" w:themeColor="text1"/>
          <w:lang w:val="en-GB" w:eastAsia="zh-CN"/>
        </w:rPr>
        <w:t>1</w:t>
      </w:r>
      <w:r w:rsidRPr="00D85F83">
        <w:rPr>
          <w:b/>
          <w:i/>
          <w:color w:val="000000" w:themeColor="text1"/>
          <w:lang w:val="en-GB" w:eastAsia="zh-CN"/>
        </w:rPr>
        <w:t xml:space="preserve">: </w:t>
      </w:r>
      <w:r w:rsidRPr="00D85F83">
        <w:rPr>
          <w:b/>
          <w:i/>
          <w:color w:val="000000" w:themeColor="text1"/>
          <w:lang w:eastAsia="zh-CN"/>
        </w:rPr>
        <w:t>There are three possible multiple access</w:t>
      </w:r>
      <w:r w:rsidR="00C920FC">
        <w:rPr>
          <w:b/>
          <w:i/>
          <w:color w:val="000000" w:themeColor="text1"/>
          <w:lang w:eastAsia="zh-CN"/>
        </w:rPr>
        <w:t xml:space="preserve"> case</w:t>
      </w:r>
      <w:r w:rsidRPr="00D85F83">
        <w:rPr>
          <w:rFonts w:hint="eastAsia"/>
          <w:b/>
          <w:i/>
          <w:color w:val="000000" w:themeColor="text1"/>
          <w:lang w:eastAsia="zh-CN"/>
        </w:rPr>
        <w:t>s</w:t>
      </w:r>
      <w:r w:rsidRPr="00D85F83">
        <w:rPr>
          <w:b/>
          <w:i/>
          <w:color w:val="000000" w:themeColor="text1"/>
          <w:lang w:eastAsia="zh-CN"/>
        </w:rPr>
        <w:t xml:space="preserve"> (i.e., TDMA only, FDMA only </w:t>
      </w:r>
      <w:r w:rsidRPr="00D85F83">
        <w:rPr>
          <w:rFonts w:hint="eastAsia"/>
          <w:b/>
          <w:i/>
          <w:color w:val="000000" w:themeColor="text1"/>
          <w:lang w:eastAsia="zh-CN"/>
        </w:rPr>
        <w:t>and</w:t>
      </w:r>
      <w:r w:rsidRPr="00D85F83">
        <w:rPr>
          <w:b/>
          <w:i/>
          <w:color w:val="000000" w:themeColor="text1"/>
          <w:lang w:eastAsia="zh-CN"/>
        </w:rPr>
        <w:t xml:space="preserve"> TDMA+FDMA) for a certain Msg</w:t>
      </w:r>
      <w:r w:rsidRPr="00D85F83">
        <w:rPr>
          <w:rFonts w:hint="eastAsia"/>
          <w:b/>
          <w:i/>
          <w:color w:val="000000" w:themeColor="text1"/>
          <w:lang w:eastAsia="zh-CN"/>
        </w:rPr>
        <w:t>1</w:t>
      </w:r>
      <w:r w:rsidRPr="00D85F83">
        <w:rPr>
          <w:b/>
          <w:i/>
          <w:color w:val="000000" w:themeColor="text1"/>
          <w:lang w:eastAsia="zh-CN"/>
        </w:rPr>
        <w:t xml:space="preserve"> </w:t>
      </w:r>
      <w:r w:rsidRPr="00D85F83">
        <w:rPr>
          <w:rFonts w:hint="eastAsia"/>
          <w:b/>
          <w:i/>
          <w:color w:val="000000" w:themeColor="text1"/>
          <w:lang w:eastAsia="zh-CN"/>
        </w:rPr>
        <w:t>transmission</w:t>
      </w:r>
      <w:r w:rsidRPr="00D85F83">
        <w:rPr>
          <w:b/>
          <w:i/>
          <w:color w:val="000000" w:themeColor="text1"/>
          <w:lang w:eastAsia="zh-CN"/>
        </w:rPr>
        <w:t xml:space="preserve">. If all three </w:t>
      </w:r>
      <w:r w:rsidR="00C920FC">
        <w:rPr>
          <w:b/>
          <w:i/>
          <w:color w:val="000000" w:themeColor="text1"/>
          <w:lang w:eastAsia="zh-CN"/>
        </w:rPr>
        <w:t>case</w:t>
      </w:r>
      <w:r w:rsidRPr="00D85F83">
        <w:rPr>
          <w:b/>
          <w:i/>
          <w:color w:val="000000" w:themeColor="text1"/>
        </w:rPr>
        <w:t>s are supported, a unified resource allocation scheme is beneficial for simplifying design.</w:t>
      </w:r>
    </w:p>
    <w:p w14:paraId="0ADD7FF3" w14:textId="77777777" w:rsidR="008E664E" w:rsidRPr="008E664E" w:rsidRDefault="008E664E" w:rsidP="009802DB">
      <w:pPr>
        <w:rPr>
          <w:b/>
          <w:i/>
          <w:lang w:eastAsia="zh-CN"/>
        </w:rPr>
      </w:pPr>
    </w:p>
    <w:p w14:paraId="31182539" w14:textId="022233E0" w:rsidR="006C2788" w:rsidRPr="00C920FC" w:rsidRDefault="003512BF" w:rsidP="003512BF">
      <w:pPr>
        <w:pStyle w:val="af2"/>
        <w:numPr>
          <w:ilvl w:val="0"/>
          <w:numId w:val="16"/>
        </w:numPr>
        <w:ind w:firstLineChars="0"/>
        <w:rPr>
          <w:rFonts w:eastAsia="等线"/>
          <w:b/>
        </w:rPr>
      </w:pPr>
      <w:r w:rsidRPr="00C920FC">
        <w:rPr>
          <w:rFonts w:eastAsia="等线"/>
          <w:b/>
        </w:rPr>
        <w:t>D</w:t>
      </w:r>
      <w:r w:rsidRPr="00C920FC">
        <w:rPr>
          <w:rFonts w:eastAsia="等线" w:hint="eastAsia"/>
          <w:b/>
        </w:rPr>
        <w:t>ata</w:t>
      </w:r>
      <w:r w:rsidRPr="00C920FC">
        <w:rPr>
          <w:rFonts w:eastAsia="等线"/>
          <w:b/>
        </w:rPr>
        <w:t xml:space="preserve"> </w:t>
      </w:r>
      <w:r w:rsidRPr="00C920FC">
        <w:rPr>
          <w:rFonts w:eastAsia="等线" w:hint="eastAsia"/>
          <w:b/>
        </w:rPr>
        <w:t>rate</w:t>
      </w:r>
      <w:r w:rsidRPr="00C920FC">
        <w:rPr>
          <w:rFonts w:eastAsia="等线"/>
          <w:b/>
        </w:rPr>
        <w:t xml:space="preserve"> </w:t>
      </w:r>
      <w:r w:rsidRPr="00C920FC">
        <w:rPr>
          <w:rFonts w:eastAsia="等线" w:hint="eastAsia"/>
          <w:b/>
        </w:rPr>
        <w:t>for</w:t>
      </w:r>
      <w:r w:rsidRPr="00C920FC">
        <w:rPr>
          <w:rFonts w:eastAsia="等线"/>
          <w:b/>
        </w:rPr>
        <w:t xml:space="preserve"> M</w:t>
      </w:r>
      <w:r w:rsidRPr="00C920FC">
        <w:rPr>
          <w:rFonts w:eastAsia="等线" w:hint="eastAsia"/>
          <w:b/>
        </w:rPr>
        <w:t>sg1</w:t>
      </w:r>
    </w:p>
    <w:p w14:paraId="1994E711" w14:textId="2791D4B0" w:rsidR="006C2788" w:rsidRPr="003512BF" w:rsidRDefault="00F60838" w:rsidP="00006351">
      <w:pPr>
        <w:rPr>
          <w:lang w:eastAsia="zh-CN"/>
        </w:rPr>
      </w:pPr>
      <w:r>
        <w:rPr>
          <w:lang w:eastAsia="zh-CN"/>
        </w:rPr>
        <w:t xml:space="preserve">In the last meeting, we have an agreement related to the </w:t>
      </w:r>
      <w:r w:rsidRPr="002C6837">
        <w:rPr>
          <w:rFonts w:eastAsia="等线" w:hint="eastAsia"/>
          <w:bCs/>
          <w:color w:val="000000" w:themeColor="text1"/>
          <w:lang w:eastAsia="zh-CN"/>
        </w:rPr>
        <w:t>data rate for the FDMed Msg1 transmissions</w:t>
      </w:r>
      <w:r w:rsidR="002D39A4">
        <w:rPr>
          <w:rFonts w:eastAsia="等线"/>
          <w:bCs/>
          <w:color w:val="000000" w:themeColor="text1"/>
          <w:lang w:eastAsia="zh-CN"/>
        </w:rPr>
        <w:t>, list as follows.</w:t>
      </w:r>
    </w:p>
    <w:tbl>
      <w:tblPr>
        <w:tblStyle w:val="ad"/>
        <w:tblW w:w="0" w:type="auto"/>
        <w:tblLook w:val="04A0" w:firstRow="1" w:lastRow="0" w:firstColumn="1" w:lastColumn="0" w:noHBand="0" w:noVBand="1"/>
      </w:tblPr>
      <w:tblGrid>
        <w:gridCol w:w="9307"/>
      </w:tblGrid>
      <w:tr w:rsidR="003512BF" w:rsidRPr="00C920FC" w14:paraId="3D277570" w14:textId="77777777" w:rsidTr="003512BF">
        <w:tc>
          <w:tcPr>
            <w:tcW w:w="9307" w:type="dxa"/>
          </w:tcPr>
          <w:p w14:paraId="2DD10FF9" w14:textId="77777777" w:rsidR="003512BF" w:rsidRPr="00C920FC" w:rsidRDefault="003512BF" w:rsidP="003512BF">
            <w:pPr>
              <w:pStyle w:val="0Maintext"/>
            </w:pPr>
            <w:r w:rsidRPr="00C920FC">
              <w:rPr>
                <w:highlight w:val="green"/>
              </w:rPr>
              <w:t>Agreement</w:t>
            </w:r>
          </w:p>
          <w:p w14:paraId="175BF089" w14:textId="5E7BA050" w:rsidR="003512BF" w:rsidRPr="00C920FC" w:rsidRDefault="003512BF" w:rsidP="00006351">
            <w:pPr>
              <w:rPr>
                <w:rFonts w:eastAsia="等线"/>
                <w:bCs/>
                <w:color w:val="000000" w:themeColor="text1"/>
                <w:lang w:eastAsia="zh-CN"/>
              </w:rPr>
            </w:pPr>
            <w:r w:rsidRPr="00C920FC">
              <w:rPr>
                <w:rFonts w:eastAsia="等线"/>
                <w:bCs/>
                <w:color w:val="000000" w:themeColor="text1"/>
                <w:lang w:eastAsia="zh-CN"/>
              </w:rPr>
              <w:t xml:space="preserve">At least for CBRA, for </w:t>
            </w:r>
            <w:r w:rsidRPr="00C920FC">
              <w:rPr>
                <w:rFonts w:eastAsia="等线" w:hint="eastAsia"/>
                <w:bCs/>
                <w:color w:val="000000" w:themeColor="text1"/>
                <w:lang w:eastAsia="zh-CN"/>
              </w:rPr>
              <w:t xml:space="preserve">FDMA of multiple Msg1 transmissions </w:t>
            </w:r>
            <w:r w:rsidRPr="00C920FC">
              <w:rPr>
                <w:rFonts w:eastAsia="等线"/>
                <w:bCs/>
                <w:color w:val="000000" w:themeColor="text1"/>
                <w:lang w:eastAsia="zh-CN"/>
              </w:rPr>
              <w:t>in response to a R2D transmission triggering random acces</w:t>
            </w:r>
            <w:r w:rsidRPr="00C920FC">
              <w:rPr>
                <w:rFonts w:eastAsia="等线" w:hint="eastAsia"/>
                <w:bCs/>
                <w:color w:val="000000" w:themeColor="text1"/>
                <w:lang w:eastAsia="zh-CN"/>
              </w:rPr>
              <w:t>s, support only the same data rate for the FDMed Msg1 transmissions.</w:t>
            </w:r>
          </w:p>
        </w:tc>
      </w:tr>
    </w:tbl>
    <w:p w14:paraId="4B9AEFD6" w14:textId="77777777" w:rsidR="002D39A4" w:rsidRDefault="002D39A4" w:rsidP="002D39A4">
      <w:pPr>
        <w:rPr>
          <w:lang w:eastAsia="zh-CN"/>
        </w:rPr>
      </w:pPr>
      <w:r>
        <w:rPr>
          <w:lang w:eastAsia="zh-CN"/>
        </w:rPr>
        <w:t>F</w:t>
      </w:r>
      <w:r w:rsidRPr="002D39A4">
        <w:rPr>
          <w:lang w:eastAsia="zh-CN"/>
        </w:rPr>
        <w:t xml:space="preserve">or </w:t>
      </w:r>
      <w:r w:rsidRPr="002C6837">
        <w:rPr>
          <w:rFonts w:eastAsia="等线" w:hint="eastAsia"/>
          <w:bCs/>
          <w:color w:val="000000" w:themeColor="text1"/>
          <w:lang w:eastAsia="zh-CN"/>
        </w:rPr>
        <w:t>FDMed Msg1 transmissions</w:t>
      </w:r>
      <w:r w:rsidRPr="002D39A4">
        <w:rPr>
          <w:lang w:eastAsia="zh-CN"/>
        </w:rPr>
        <w:t>, it is assumed that all FDMed devices transmit with the same Msg1 data rate with the same bandwidth</w:t>
      </w:r>
      <w:r>
        <w:rPr>
          <w:lang w:eastAsia="zh-CN"/>
        </w:rPr>
        <w:t xml:space="preserve">. </w:t>
      </w:r>
    </w:p>
    <w:p w14:paraId="0D5EB203" w14:textId="50483B16" w:rsidR="003512BF" w:rsidRDefault="002D39A4" w:rsidP="002D39A4">
      <w:pPr>
        <w:rPr>
          <w:rFonts w:eastAsia="宋体"/>
          <w:lang w:eastAsia="zh-CN"/>
        </w:rPr>
      </w:pPr>
      <w:r>
        <w:rPr>
          <w:lang w:eastAsia="zh-CN"/>
        </w:rPr>
        <w:t xml:space="preserve">Additionally, </w:t>
      </w:r>
      <w:r w:rsidR="00E95C06">
        <w:rPr>
          <w:lang w:eastAsia="zh-CN"/>
        </w:rPr>
        <w:t>t</w:t>
      </w:r>
      <w:r w:rsidR="00E95C06" w:rsidRPr="002D39A4">
        <w:rPr>
          <w:lang w:eastAsia="zh-CN"/>
        </w:rPr>
        <w:t xml:space="preserve">he </w:t>
      </w:r>
      <w:r w:rsidR="00E95C06">
        <w:rPr>
          <w:lang w:eastAsia="zh-CN"/>
        </w:rPr>
        <w:t>length</w:t>
      </w:r>
      <w:r w:rsidR="00E95C06" w:rsidRPr="002D39A4">
        <w:rPr>
          <w:lang w:eastAsia="zh-CN"/>
        </w:rPr>
        <w:t xml:space="preserve"> of </w:t>
      </w:r>
      <w:r w:rsidR="00E95C06">
        <w:rPr>
          <w:lang w:eastAsia="zh-CN"/>
        </w:rPr>
        <w:t>Msg1</w:t>
      </w:r>
      <w:r w:rsidR="00E95C06" w:rsidRPr="002D39A4">
        <w:rPr>
          <w:lang w:eastAsia="zh-CN"/>
        </w:rPr>
        <w:t xml:space="preserve"> transmission depends on factors </w:t>
      </w:r>
      <w:r w:rsidR="00E95C06">
        <w:rPr>
          <w:lang w:eastAsia="zh-CN"/>
        </w:rPr>
        <w:t>like TBS</w:t>
      </w:r>
      <w:r w:rsidR="00E95C06" w:rsidRPr="002D39A4">
        <w:rPr>
          <w:lang w:eastAsia="zh-CN"/>
        </w:rPr>
        <w:t xml:space="preserve">, </w:t>
      </w:r>
      <w:r w:rsidR="00E95C06">
        <w:rPr>
          <w:lang w:eastAsia="zh-CN"/>
        </w:rPr>
        <w:t>data</w:t>
      </w:r>
      <w:r w:rsidR="00E95C06" w:rsidRPr="002D39A4">
        <w:rPr>
          <w:lang w:eastAsia="zh-CN"/>
        </w:rPr>
        <w:t xml:space="preserve"> rate, chip length, modulation and number of repetitions.</w:t>
      </w:r>
      <w:r w:rsidR="00E95C06">
        <w:rPr>
          <w:lang w:eastAsia="zh-CN"/>
        </w:rPr>
        <w:t xml:space="preserve"> C</w:t>
      </w:r>
      <w:r>
        <w:rPr>
          <w:lang w:eastAsia="zh-CN"/>
        </w:rPr>
        <w:t xml:space="preserve">onsidering X=2, </w:t>
      </w:r>
      <w:r w:rsidR="00E95C06">
        <w:rPr>
          <w:rFonts w:eastAsia="宋体"/>
          <w:lang w:eastAsia="zh-CN"/>
        </w:rPr>
        <w:t>as</w:t>
      </w:r>
      <w:r>
        <w:rPr>
          <w:rFonts w:eastAsia="宋体"/>
          <w:lang w:eastAsia="zh-CN"/>
        </w:rPr>
        <w:t xml:space="preserve"> different </w:t>
      </w:r>
      <w:r w:rsidRPr="002D39A4">
        <w:rPr>
          <w:rFonts w:eastAsia="宋体"/>
          <w:lang w:eastAsia="zh-CN"/>
        </w:rPr>
        <w:t xml:space="preserve">Msg1 </w:t>
      </w:r>
      <w:r>
        <w:rPr>
          <w:rFonts w:eastAsia="宋体"/>
          <w:lang w:eastAsia="zh-CN"/>
        </w:rPr>
        <w:t xml:space="preserve">transmissions has same </w:t>
      </w:r>
      <w:r w:rsidRPr="002D39A4">
        <w:rPr>
          <w:rFonts w:eastAsia="宋体"/>
          <w:lang w:eastAsia="zh-CN"/>
        </w:rPr>
        <w:t>payload size</w:t>
      </w:r>
      <w:r>
        <w:rPr>
          <w:rFonts w:eastAsia="宋体"/>
          <w:lang w:eastAsia="zh-CN"/>
        </w:rPr>
        <w:t xml:space="preserve"> in CBRA</w:t>
      </w:r>
      <w:r w:rsidRPr="002D39A4">
        <w:rPr>
          <w:rFonts w:eastAsia="宋体"/>
          <w:lang w:eastAsia="zh-CN"/>
        </w:rPr>
        <w:t>, i.e., 16bits</w:t>
      </w:r>
      <w:r>
        <w:rPr>
          <w:rFonts w:eastAsia="宋体"/>
          <w:lang w:eastAsia="zh-CN"/>
        </w:rPr>
        <w:t xml:space="preserve">. </w:t>
      </w:r>
      <w:r w:rsidR="00E95C06">
        <w:rPr>
          <w:lang w:eastAsia="zh-CN"/>
        </w:rPr>
        <w:t>Other factor is also indicated by the reader, there</w:t>
      </w:r>
      <w:r>
        <w:rPr>
          <w:rFonts w:eastAsia="宋体"/>
          <w:lang w:eastAsia="zh-CN"/>
        </w:rPr>
        <w:t xml:space="preserve"> is no clear motivation to support </w:t>
      </w:r>
      <w:r w:rsidR="00E95C06">
        <w:rPr>
          <w:rFonts w:eastAsia="宋体"/>
          <w:lang w:eastAsia="zh-CN"/>
        </w:rPr>
        <w:t xml:space="preserve">different length of </w:t>
      </w:r>
      <w:r w:rsidR="00E95C06">
        <w:rPr>
          <w:lang w:eastAsia="zh-CN"/>
        </w:rPr>
        <w:t>Msg1</w:t>
      </w:r>
      <w:r w:rsidR="00E95C06" w:rsidRPr="002D39A4">
        <w:rPr>
          <w:lang w:eastAsia="zh-CN"/>
        </w:rPr>
        <w:t xml:space="preserve"> transmission</w:t>
      </w:r>
      <w:r w:rsidR="00E95C06">
        <w:rPr>
          <w:rFonts w:eastAsia="宋体"/>
          <w:lang w:eastAsia="zh-CN"/>
        </w:rPr>
        <w:t xml:space="preserve"> as well as </w:t>
      </w:r>
      <w:r>
        <w:rPr>
          <w:rFonts w:eastAsia="宋体"/>
          <w:lang w:eastAsia="zh-CN"/>
        </w:rPr>
        <w:t>different data rates between X=1 and X=2 time domain resources.</w:t>
      </w:r>
      <w:r w:rsidR="00E95C06" w:rsidRPr="00E95C06">
        <w:rPr>
          <w:rFonts w:eastAsia="宋体" w:hint="eastAsia"/>
          <w:lang w:eastAsia="zh-CN"/>
        </w:rPr>
        <w:t xml:space="preserve"> </w:t>
      </w:r>
      <w:r w:rsidR="00E95C06">
        <w:rPr>
          <w:rFonts w:eastAsia="宋体"/>
          <w:lang w:eastAsia="zh-CN"/>
        </w:rPr>
        <w:t xml:space="preserve">Therefore, we </w:t>
      </w:r>
      <w:r w:rsidR="00E95C06">
        <w:rPr>
          <w:rFonts w:eastAsia="宋体" w:hint="eastAsia"/>
          <w:lang w:eastAsia="zh-CN"/>
        </w:rPr>
        <w:t>support the same D2R data rate for Msg1 for CBRA</w:t>
      </w:r>
      <w:r w:rsidR="00E95C06">
        <w:rPr>
          <w:rFonts w:eastAsia="宋体"/>
          <w:lang w:eastAsia="zh-CN"/>
        </w:rPr>
        <w:t>.</w:t>
      </w:r>
    </w:p>
    <w:p w14:paraId="453C5071" w14:textId="7DF36BB7" w:rsidR="00E95C06" w:rsidRPr="008E664E" w:rsidRDefault="00E95C06" w:rsidP="00E95C06">
      <w:pPr>
        <w:rPr>
          <w:rFonts w:eastAsia="等线"/>
          <w:b/>
          <w:bCs/>
          <w:i/>
          <w:color w:val="000000" w:themeColor="text1"/>
          <w:lang w:eastAsia="zh-CN"/>
        </w:rPr>
      </w:pPr>
      <w:r w:rsidRPr="008E664E">
        <w:rPr>
          <w:rFonts w:eastAsia="等线"/>
          <w:b/>
          <w:bCs/>
          <w:i/>
          <w:lang w:eastAsia="zh-CN"/>
        </w:rPr>
        <w:t>Proposal</w:t>
      </w:r>
      <w:r w:rsidR="00961627">
        <w:rPr>
          <w:rFonts w:eastAsia="等线"/>
          <w:b/>
          <w:bCs/>
          <w:i/>
          <w:lang w:eastAsia="zh-CN"/>
        </w:rPr>
        <w:t xml:space="preserve"> </w:t>
      </w:r>
      <w:r w:rsidR="009B4584">
        <w:rPr>
          <w:rFonts w:eastAsia="等线"/>
          <w:b/>
          <w:bCs/>
          <w:i/>
          <w:lang w:eastAsia="zh-CN"/>
        </w:rPr>
        <w:t>3</w:t>
      </w:r>
      <w:r w:rsidRPr="008E664E">
        <w:rPr>
          <w:rFonts w:eastAsia="等线"/>
          <w:b/>
          <w:bCs/>
          <w:i/>
          <w:lang w:eastAsia="zh-CN"/>
        </w:rPr>
        <w:t>:</w:t>
      </w:r>
      <w:r w:rsidRPr="00E95C06">
        <w:rPr>
          <w:rFonts w:eastAsia="等线"/>
          <w:b/>
          <w:bCs/>
          <w:i/>
          <w:lang w:eastAsia="zh-CN"/>
        </w:rPr>
        <w:t xml:space="preserve"> </w:t>
      </w:r>
      <w:r w:rsidR="00E267C8">
        <w:rPr>
          <w:rFonts w:eastAsia="等线"/>
          <w:b/>
          <w:bCs/>
          <w:i/>
          <w:lang w:eastAsia="zh-CN"/>
        </w:rPr>
        <w:t>F</w:t>
      </w:r>
      <w:r w:rsidRPr="00E95C06">
        <w:rPr>
          <w:rFonts w:eastAsia="等线"/>
          <w:b/>
          <w:bCs/>
          <w:i/>
          <w:lang w:eastAsia="zh-CN"/>
        </w:rPr>
        <w:t>or CBRA</w:t>
      </w:r>
      <w:r>
        <w:rPr>
          <w:rFonts w:eastAsia="等线"/>
          <w:b/>
          <w:bCs/>
          <w:i/>
          <w:lang w:eastAsia="zh-CN"/>
        </w:rPr>
        <w:t>,</w:t>
      </w:r>
      <w:r w:rsidR="00E267C8">
        <w:rPr>
          <w:rFonts w:eastAsia="等线"/>
          <w:b/>
          <w:bCs/>
          <w:i/>
          <w:lang w:eastAsia="zh-CN"/>
        </w:rPr>
        <w:t xml:space="preserve"> </w:t>
      </w:r>
      <w:r w:rsidR="00E267C8">
        <w:rPr>
          <w:rFonts w:eastAsia="等线" w:hint="eastAsia"/>
          <w:b/>
          <w:bCs/>
          <w:i/>
          <w:lang w:eastAsia="zh-CN"/>
        </w:rPr>
        <w:t>always</w:t>
      </w:r>
      <w:r w:rsidRPr="008E664E">
        <w:rPr>
          <w:rFonts w:eastAsia="等线"/>
          <w:b/>
          <w:bCs/>
          <w:i/>
          <w:lang w:eastAsia="zh-CN"/>
        </w:rPr>
        <w:t xml:space="preserve"> </w:t>
      </w:r>
      <w:r w:rsidRPr="00E95C06">
        <w:rPr>
          <w:rFonts w:eastAsia="等线"/>
          <w:b/>
          <w:bCs/>
          <w:i/>
          <w:lang w:eastAsia="zh-CN"/>
        </w:rPr>
        <w:t>support the same D2R data rate for</w:t>
      </w:r>
      <w:r w:rsidR="00E267C8" w:rsidRPr="00E267C8">
        <w:t xml:space="preserve"> </w:t>
      </w:r>
      <w:r w:rsidRPr="00E95C06">
        <w:rPr>
          <w:rFonts w:eastAsia="等线"/>
          <w:b/>
          <w:bCs/>
          <w:i/>
          <w:lang w:eastAsia="zh-CN"/>
        </w:rPr>
        <w:t>Msg1</w:t>
      </w:r>
      <w:r>
        <w:rPr>
          <w:rFonts w:eastAsia="等线"/>
          <w:b/>
          <w:bCs/>
          <w:i/>
          <w:lang w:eastAsia="zh-CN"/>
        </w:rPr>
        <w:t xml:space="preserve"> transmission</w:t>
      </w:r>
      <w:r w:rsidRPr="008E664E">
        <w:rPr>
          <w:rFonts w:eastAsia="等线"/>
          <w:b/>
          <w:bCs/>
          <w:i/>
          <w:color w:val="000000" w:themeColor="text1"/>
          <w:lang w:eastAsia="zh-CN"/>
        </w:rPr>
        <w:t>.</w:t>
      </w:r>
    </w:p>
    <w:p w14:paraId="68BA5B2C" w14:textId="77777777" w:rsidR="00D85F83" w:rsidRPr="00D85F83" w:rsidRDefault="00D85F83" w:rsidP="00D85F83">
      <w:pPr>
        <w:rPr>
          <w:rFonts w:eastAsia="等线"/>
          <w:b/>
          <w:highlight w:val="yellow"/>
        </w:rPr>
      </w:pPr>
    </w:p>
    <w:p w14:paraId="7517BE0B" w14:textId="4F582F92" w:rsidR="00006351" w:rsidRPr="00C920FC" w:rsidRDefault="00006351" w:rsidP="00006351">
      <w:pPr>
        <w:pStyle w:val="af2"/>
        <w:numPr>
          <w:ilvl w:val="0"/>
          <w:numId w:val="16"/>
        </w:numPr>
        <w:ind w:firstLineChars="0"/>
        <w:rPr>
          <w:rFonts w:eastAsia="等线"/>
          <w:b/>
        </w:rPr>
      </w:pPr>
      <w:r w:rsidRPr="00C920FC">
        <w:rPr>
          <w:rFonts w:eastAsia="等线"/>
          <w:b/>
        </w:rPr>
        <w:t>How a device determines resource for Msg</w:t>
      </w:r>
      <w:r w:rsidRPr="00C920FC">
        <w:rPr>
          <w:rFonts w:eastAsia="等线" w:hint="eastAsia"/>
          <w:b/>
          <w:lang w:eastAsia="zh-CN"/>
        </w:rPr>
        <w:t>1</w:t>
      </w:r>
      <w:r w:rsidRPr="00C920FC">
        <w:rPr>
          <w:rFonts w:eastAsia="等线"/>
          <w:b/>
        </w:rPr>
        <w:t xml:space="preserve"> </w:t>
      </w:r>
      <w:r w:rsidRPr="00C920FC">
        <w:rPr>
          <w:rFonts w:eastAsia="等线" w:hint="eastAsia"/>
          <w:b/>
          <w:lang w:eastAsia="zh-CN"/>
        </w:rPr>
        <w:t>transmission</w:t>
      </w:r>
    </w:p>
    <w:p w14:paraId="2AE2A3E2" w14:textId="77777777" w:rsidR="00006351" w:rsidRPr="00D113EB" w:rsidRDefault="00006351" w:rsidP="00006351">
      <w:pPr>
        <w:rPr>
          <w:lang w:eastAsia="zh-CN"/>
        </w:rPr>
      </w:pPr>
      <w:r>
        <w:rPr>
          <w:lang w:val="en-GB" w:eastAsia="zh-CN"/>
        </w:rPr>
        <w:t>R</w:t>
      </w:r>
      <w:r>
        <w:rPr>
          <w:rFonts w:hint="eastAsia"/>
          <w:lang w:val="en-GB" w:eastAsia="zh-CN"/>
        </w:rPr>
        <w:t>egarding</w:t>
      </w:r>
      <w:r>
        <w:rPr>
          <w:lang w:val="en-GB" w:eastAsia="zh-CN"/>
        </w:rPr>
        <w:t xml:space="preserve"> the issue on h</w:t>
      </w:r>
      <w:r w:rsidRPr="00204F5B">
        <w:rPr>
          <w:lang w:val="en-GB" w:eastAsia="zh-CN"/>
        </w:rPr>
        <w:t xml:space="preserve">ow a device </w:t>
      </w:r>
      <w:r w:rsidRPr="009F5C00">
        <w:rPr>
          <w:lang w:val="en-GB" w:eastAsia="zh-CN"/>
        </w:rPr>
        <w:t>determines the</w:t>
      </w:r>
      <w:r>
        <w:rPr>
          <w:lang w:val="en-GB" w:eastAsia="zh-CN"/>
        </w:rPr>
        <w:t xml:space="preserve"> time/</w:t>
      </w:r>
      <w:r w:rsidRPr="009F5C00">
        <w:rPr>
          <w:lang w:val="en-GB" w:eastAsia="zh-CN"/>
        </w:rPr>
        <w:t>frequency domain resource for the D2R transmissions for Msg1</w:t>
      </w:r>
      <w:r>
        <w:rPr>
          <w:lang w:val="en-GB" w:eastAsia="zh-CN"/>
        </w:rPr>
        <w:t xml:space="preserve">, we understand that device 1 can </w:t>
      </w:r>
      <w:r w:rsidRPr="00125D42">
        <w:rPr>
          <w:lang w:val="en-GB" w:eastAsia="zh-CN"/>
        </w:rPr>
        <w:t xml:space="preserve">randomly </w:t>
      </w:r>
      <w:r>
        <w:rPr>
          <w:lang w:val="en-GB" w:eastAsia="zh-CN"/>
        </w:rPr>
        <w:t xml:space="preserve">select one of the time and </w:t>
      </w:r>
      <w:r w:rsidRPr="009F5C00">
        <w:rPr>
          <w:lang w:val="en-GB" w:eastAsia="zh-CN"/>
        </w:rPr>
        <w:t>frequency domain resource</w:t>
      </w:r>
      <w:r>
        <w:rPr>
          <w:lang w:val="en-GB" w:eastAsia="zh-CN"/>
        </w:rPr>
        <w:t xml:space="preserve"> among multiple</w:t>
      </w:r>
      <w:r w:rsidRPr="00D113EB">
        <w:rPr>
          <w:lang w:val="en-GB" w:eastAsia="zh-CN"/>
        </w:rPr>
        <w:t xml:space="preserve"> resources for the Msg1</w:t>
      </w:r>
    </w:p>
    <w:p w14:paraId="53B5E08E" w14:textId="66B1B91E" w:rsidR="00006351" w:rsidRPr="008B6115" w:rsidRDefault="00E267C8" w:rsidP="00006351">
      <w:pPr>
        <w:rPr>
          <w:b/>
          <w:i/>
          <w:lang w:val="en-GB" w:eastAsia="zh-CN"/>
        </w:rPr>
      </w:pPr>
      <w:r>
        <w:rPr>
          <w:b/>
          <w:i/>
          <w:lang w:val="en-GB" w:eastAsia="zh-CN"/>
        </w:rPr>
        <w:t>O</w:t>
      </w:r>
      <w:r>
        <w:rPr>
          <w:rFonts w:hint="eastAsia"/>
          <w:b/>
          <w:i/>
          <w:lang w:val="en-GB" w:eastAsia="zh-CN"/>
        </w:rPr>
        <w:t>bservation</w:t>
      </w:r>
      <w:r w:rsidR="009B4584">
        <w:rPr>
          <w:b/>
          <w:i/>
          <w:lang w:val="en-GB" w:eastAsia="zh-CN"/>
        </w:rPr>
        <w:t xml:space="preserve"> 2</w:t>
      </w:r>
      <w:r w:rsidR="00006351" w:rsidRPr="00915F27">
        <w:rPr>
          <w:b/>
          <w:i/>
          <w:lang w:val="en-GB" w:eastAsia="zh-CN"/>
        </w:rPr>
        <w:t>: Device can randomly select one of the time and frequency domain resource among multiple resources for the Msg1</w:t>
      </w:r>
      <w:r w:rsidR="00006351">
        <w:rPr>
          <w:b/>
          <w:i/>
          <w:lang w:val="en-GB" w:eastAsia="zh-CN"/>
        </w:rPr>
        <w:t>.</w:t>
      </w:r>
    </w:p>
    <w:p w14:paraId="03747E0F" w14:textId="77777777" w:rsidR="00006351" w:rsidRDefault="00006351" w:rsidP="00006351">
      <w:pPr>
        <w:rPr>
          <w:lang w:val="en-GB" w:eastAsia="zh-CN"/>
        </w:rPr>
      </w:pPr>
    </w:p>
    <w:p w14:paraId="2714AA17" w14:textId="77777777" w:rsidR="00006351" w:rsidRPr="001924BC" w:rsidRDefault="00006351" w:rsidP="00006351">
      <w:pPr>
        <w:pStyle w:val="3"/>
        <w:rPr>
          <w:color w:val="000000" w:themeColor="text1"/>
          <w:lang w:eastAsia="zh-CN"/>
        </w:rPr>
      </w:pPr>
      <w:r w:rsidRPr="001924BC">
        <w:rPr>
          <w:color w:val="000000" w:themeColor="text1"/>
        </w:rPr>
        <w:t>R</w:t>
      </w:r>
      <w:r w:rsidRPr="001924BC">
        <w:rPr>
          <w:rFonts w:hint="eastAsia"/>
          <w:color w:val="000000" w:themeColor="text1"/>
        </w:rPr>
        <w:t>esource</w:t>
      </w:r>
      <w:r w:rsidRPr="001924BC">
        <w:rPr>
          <w:color w:val="000000" w:themeColor="text1"/>
        </w:rPr>
        <w:t xml:space="preserve"> allocation and selection for Msg</w:t>
      </w:r>
      <w:r w:rsidRPr="001924BC">
        <w:rPr>
          <w:color w:val="000000" w:themeColor="text1"/>
          <w:lang w:eastAsia="zh-CN"/>
        </w:rPr>
        <w:t xml:space="preserve">3 </w:t>
      </w:r>
    </w:p>
    <w:p w14:paraId="5ECE0760" w14:textId="77777777" w:rsidR="00006351" w:rsidRPr="00C920FC" w:rsidRDefault="00006351" w:rsidP="00006351">
      <w:pPr>
        <w:pStyle w:val="af2"/>
        <w:numPr>
          <w:ilvl w:val="0"/>
          <w:numId w:val="16"/>
        </w:numPr>
        <w:ind w:firstLineChars="0"/>
        <w:rPr>
          <w:rFonts w:eastAsia="等线"/>
          <w:b/>
        </w:rPr>
      </w:pPr>
      <w:r w:rsidRPr="00C920FC">
        <w:rPr>
          <w:rFonts w:eastAsia="等线" w:hint="eastAsia"/>
          <w:b/>
        </w:rPr>
        <w:t>M</w:t>
      </w:r>
      <w:r w:rsidRPr="00C920FC">
        <w:rPr>
          <w:rFonts w:eastAsia="等线"/>
          <w:b/>
        </w:rPr>
        <w:t xml:space="preserve">ultiple access cases </w:t>
      </w:r>
      <w:r w:rsidRPr="00C920FC">
        <w:rPr>
          <w:rFonts w:eastAsia="等线" w:hint="eastAsia"/>
          <w:b/>
        </w:rPr>
        <w:t>for</w:t>
      </w:r>
      <w:r w:rsidRPr="00C920FC">
        <w:rPr>
          <w:rFonts w:eastAsia="等线"/>
          <w:b/>
        </w:rPr>
        <w:t xml:space="preserve"> Msg3</w:t>
      </w:r>
    </w:p>
    <w:p w14:paraId="20FDD19B" w14:textId="77777777" w:rsidR="00006351" w:rsidRPr="004229D9" w:rsidRDefault="00006351" w:rsidP="00006351">
      <w:pPr>
        <w:rPr>
          <w:lang w:val="en-GB" w:eastAsia="zh-CN"/>
        </w:rPr>
      </w:pPr>
      <w:r w:rsidRPr="004229D9">
        <w:rPr>
          <w:lang w:val="en-GB" w:eastAsia="zh-CN"/>
        </w:rPr>
        <w:t xml:space="preserve">In the last RAN1 meeting, the following </w:t>
      </w:r>
      <w:r>
        <w:rPr>
          <w:lang w:val="en-GB" w:eastAsia="zh-CN"/>
        </w:rPr>
        <w:t>m</w:t>
      </w:r>
      <w:r w:rsidRPr="00F5371C">
        <w:rPr>
          <w:lang w:val="en-GB" w:eastAsia="zh-CN"/>
        </w:rPr>
        <w:t>ultiple access</w:t>
      </w:r>
      <w:r w:rsidRPr="004229D9">
        <w:rPr>
          <w:lang w:val="en-GB" w:eastAsia="zh-CN"/>
        </w:rPr>
        <w:t xml:space="preserve"> cases</w:t>
      </w:r>
      <w:r w:rsidRPr="00F5371C">
        <w:t xml:space="preserve"> </w:t>
      </w:r>
      <w:r w:rsidRPr="00F5371C">
        <w:rPr>
          <w:lang w:val="en-GB" w:eastAsia="zh-CN"/>
        </w:rPr>
        <w:t>for Msg3</w:t>
      </w:r>
      <w:r w:rsidRPr="004229D9">
        <w:rPr>
          <w:lang w:val="en-GB" w:eastAsia="zh-CN"/>
        </w:rPr>
        <w:t xml:space="preserve"> were discussed [</w:t>
      </w:r>
      <w:r>
        <w:rPr>
          <w:lang w:val="en-GB" w:eastAsia="zh-CN"/>
        </w:rPr>
        <w:t>2</w:t>
      </w:r>
      <w:r w:rsidRPr="004229D9">
        <w:rPr>
          <w:lang w:val="en-GB" w:eastAsia="zh-CN"/>
        </w:rPr>
        <w:t>].</w:t>
      </w:r>
    </w:p>
    <w:p w14:paraId="445EF815" w14:textId="156FA34F" w:rsidR="00006351" w:rsidRPr="00F5371C" w:rsidRDefault="00006351" w:rsidP="00006351">
      <w:pPr>
        <w:jc w:val="center"/>
        <w:rPr>
          <w:b/>
          <w:lang w:val="en-GB" w:eastAsia="zh-CN"/>
        </w:rPr>
      </w:pPr>
      <w:r w:rsidRPr="00F5371C">
        <w:rPr>
          <w:b/>
          <w:lang w:val="en-GB" w:eastAsia="zh-CN"/>
        </w:rPr>
        <w:t>Table</w:t>
      </w:r>
      <w:r w:rsidRPr="00F5371C">
        <w:rPr>
          <w:rFonts w:hint="eastAsia"/>
          <w:b/>
          <w:lang w:val="en-GB" w:eastAsia="zh-CN"/>
        </w:rPr>
        <w:t xml:space="preserve"> 2.</w:t>
      </w:r>
      <w:r w:rsidR="003758C7">
        <w:rPr>
          <w:b/>
          <w:lang w:val="en-GB" w:eastAsia="zh-CN"/>
        </w:rPr>
        <w:t>1.2</w:t>
      </w:r>
      <w:r w:rsidRPr="00F5371C">
        <w:rPr>
          <w:rFonts w:hint="eastAsia"/>
          <w:b/>
          <w:lang w:val="en-GB" w:eastAsia="zh-CN"/>
        </w:rPr>
        <w:t>-1</w:t>
      </w:r>
      <w:r w:rsidRPr="00F5371C">
        <w:rPr>
          <w:b/>
          <w:lang w:val="en-GB" w:eastAsia="zh-CN"/>
        </w:rPr>
        <w:t xml:space="preserve"> multiple access cases</w:t>
      </w:r>
      <w:r w:rsidRPr="00F5371C">
        <w:rPr>
          <w:b/>
        </w:rPr>
        <w:t xml:space="preserve"> </w:t>
      </w:r>
      <w:r w:rsidRPr="00F5371C">
        <w:rPr>
          <w:b/>
          <w:lang w:val="en-GB" w:eastAsia="zh-CN"/>
        </w:rPr>
        <w:t>for Msg3</w:t>
      </w:r>
    </w:p>
    <w:tbl>
      <w:tblPr>
        <w:tblStyle w:val="ad"/>
        <w:tblW w:w="0" w:type="auto"/>
        <w:tblLayout w:type="fixed"/>
        <w:tblLook w:val="04A0" w:firstRow="1" w:lastRow="0" w:firstColumn="1" w:lastColumn="0" w:noHBand="0" w:noVBand="1"/>
      </w:tblPr>
      <w:tblGrid>
        <w:gridCol w:w="1696"/>
        <w:gridCol w:w="2143"/>
        <w:gridCol w:w="2734"/>
        <w:gridCol w:w="2734"/>
      </w:tblGrid>
      <w:tr w:rsidR="00006351" w:rsidRPr="004229D9" w14:paraId="5114BD12" w14:textId="77777777" w:rsidTr="007F6541">
        <w:trPr>
          <w:trHeight w:val="404"/>
        </w:trPr>
        <w:tc>
          <w:tcPr>
            <w:tcW w:w="1696" w:type="dxa"/>
            <w:vMerge w:val="restart"/>
            <w:vAlign w:val="center"/>
          </w:tcPr>
          <w:p w14:paraId="0A601021" w14:textId="77777777" w:rsidR="00006351" w:rsidRPr="004229D9" w:rsidRDefault="00006351" w:rsidP="007F6541">
            <w:pPr>
              <w:spacing w:after="50"/>
              <w:jc w:val="center"/>
              <w:rPr>
                <w:rFonts w:eastAsia="等线"/>
                <w:bCs/>
                <w:color w:val="000000" w:themeColor="text1"/>
                <w:sz w:val="18"/>
                <w:lang w:eastAsia="zh-CN"/>
              </w:rPr>
            </w:pPr>
          </w:p>
        </w:tc>
        <w:tc>
          <w:tcPr>
            <w:tcW w:w="2143" w:type="dxa"/>
            <w:vMerge w:val="restart"/>
            <w:vAlign w:val="center"/>
          </w:tcPr>
          <w:p w14:paraId="225774F1"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FDMA of Msg3s within one time-domain access occasion</w:t>
            </w:r>
          </w:p>
        </w:tc>
        <w:tc>
          <w:tcPr>
            <w:tcW w:w="5468" w:type="dxa"/>
            <w:gridSpan w:val="2"/>
            <w:vAlign w:val="center"/>
          </w:tcPr>
          <w:p w14:paraId="102E08D0"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TDMA of Msg3s</w:t>
            </w:r>
          </w:p>
        </w:tc>
      </w:tr>
      <w:tr w:rsidR="00006351" w:rsidRPr="004229D9" w14:paraId="656ECEDB" w14:textId="77777777" w:rsidTr="007F6541">
        <w:trPr>
          <w:trHeight w:val="403"/>
        </w:trPr>
        <w:tc>
          <w:tcPr>
            <w:tcW w:w="1696" w:type="dxa"/>
            <w:vMerge/>
            <w:vAlign w:val="center"/>
          </w:tcPr>
          <w:p w14:paraId="23A64D82" w14:textId="77777777" w:rsidR="00006351" w:rsidRPr="004229D9" w:rsidRDefault="00006351" w:rsidP="007F6541">
            <w:pPr>
              <w:spacing w:after="50"/>
              <w:jc w:val="center"/>
              <w:rPr>
                <w:rFonts w:eastAsia="等线"/>
                <w:bCs/>
                <w:color w:val="000000" w:themeColor="text1"/>
                <w:sz w:val="18"/>
                <w:lang w:eastAsia="zh-CN"/>
              </w:rPr>
            </w:pPr>
          </w:p>
        </w:tc>
        <w:tc>
          <w:tcPr>
            <w:tcW w:w="2143" w:type="dxa"/>
            <w:vMerge/>
            <w:vAlign w:val="center"/>
          </w:tcPr>
          <w:p w14:paraId="3DF83245" w14:textId="77777777" w:rsidR="00006351" w:rsidRPr="004229D9" w:rsidRDefault="00006351" w:rsidP="007F6541">
            <w:pPr>
              <w:spacing w:after="50"/>
              <w:jc w:val="center"/>
              <w:rPr>
                <w:rFonts w:eastAsia="等线"/>
                <w:bCs/>
                <w:color w:val="000000" w:themeColor="text1"/>
                <w:sz w:val="18"/>
                <w:lang w:eastAsia="zh-CN"/>
              </w:rPr>
            </w:pPr>
          </w:p>
        </w:tc>
        <w:tc>
          <w:tcPr>
            <w:tcW w:w="2734" w:type="dxa"/>
            <w:vAlign w:val="center"/>
          </w:tcPr>
          <w:p w14:paraId="75AD43D3"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Interleaving</w:t>
            </w:r>
          </w:p>
        </w:tc>
        <w:tc>
          <w:tcPr>
            <w:tcW w:w="2734" w:type="dxa"/>
            <w:vAlign w:val="center"/>
          </w:tcPr>
          <w:p w14:paraId="130FEFCA"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Non-interleaving</w:t>
            </w:r>
          </w:p>
        </w:tc>
      </w:tr>
      <w:tr w:rsidR="00006351" w:rsidRPr="004229D9" w14:paraId="7CF4233D" w14:textId="77777777" w:rsidTr="007F6541">
        <w:tc>
          <w:tcPr>
            <w:tcW w:w="1696" w:type="dxa"/>
            <w:vAlign w:val="center"/>
          </w:tcPr>
          <w:p w14:paraId="6702836B"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One Common Msg2</w:t>
            </w:r>
          </w:p>
          <w:p w14:paraId="6678943C"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(e.g., One PRDCH for Msg2 Tx in response to Two Msg1s)</w:t>
            </w:r>
          </w:p>
        </w:tc>
        <w:tc>
          <w:tcPr>
            <w:tcW w:w="2143" w:type="dxa"/>
            <w:vAlign w:val="center"/>
          </w:tcPr>
          <w:p w14:paraId="3ADB9F02" w14:textId="77777777" w:rsidR="00006351" w:rsidRPr="004229D9" w:rsidRDefault="00006351" w:rsidP="007F6541">
            <w:pPr>
              <w:spacing w:after="50"/>
              <w:jc w:val="center"/>
              <w:rPr>
                <w:rFonts w:eastAsia="等线"/>
                <w:b/>
                <w:bCs/>
                <w:color w:val="000000" w:themeColor="text1"/>
                <w:sz w:val="18"/>
                <w:lang w:eastAsia="zh-CN"/>
              </w:rPr>
            </w:pPr>
            <w:r w:rsidRPr="004229D9">
              <w:rPr>
                <w:rFonts w:eastAsia="等线" w:hint="eastAsia"/>
                <w:b/>
                <w:bCs/>
                <w:color w:val="000000" w:themeColor="text1"/>
                <w:sz w:val="18"/>
                <w:lang w:eastAsia="zh-CN"/>
              </w:rPr>
              <w:t xml:space="preserve">Case 1: </w:t>
            </w:r>
            <w:r w:rsidRPr="004229D9">
              <w:rPr>
                <w:rFonts w:eastAsia="等线"/>
                <w:b/>
                <w:bCs/>
                <w:color w:val="000000" w:themeColor="text1"/>
                <w:sz w:val="18"/>
                <w:lang w:eastAsia="zh-CN"/>
              </w:rPr>
              <w:t>S</w:t>
            </w:r>
            <w:r w:rsidRPr="004229D9">
              <w:rPr>
                <w:rFonts w:eastAsia="等线" w:hint="eastAsia"/>
                <w:b/>
                <w:bCs/>
                <w:color w:val="000000" w:themeColor="text1"/>
                <w:sz w:val="18"/>
                <w:lang w:eastAsia="zh-CN"/>
              </w:rPr>
              <w:t>upport</w:t>
            </w:r>
          </w:p>
          <w:tbl>
            <w:tblPr>
              <w:tblStyle w:val="ad"/>
              <w:tblW w:w="1955" w:type="dxa"/>
              <w:tblLayout w:type="fixed"/>
              <w:tblLook w:val="04A0" w:firstRow="1" w:lastRow="0" w:firstColumn="1" w:lastColumn="0" w:noHBand="0" w:noVBand="1"/>
            </w:tblPr>
            <w:tblGrid>
              <w:gridCol w:w="977"/>
              <w:gridCol w:w="978"/>
            </w:tblGrid>
            <w:tr w:rsidR="00006351" w:rsidRPr="004229D9" w14:paraId="0DD1B6E9" w14:textId="77777777" w:rsidTr="007F6541">
              <w:trPr>
                <w:trHeight w:val="315"/>
              </w:trPr>
              <w:tc>
                <w:tcPr>
                  <w:tcW w:w="977" w:type="dxa"/>
                  <w:vMerge w:val="restart"/>
                  <w:vAlign w:val="center"/>
                </w:tcPr>
                <w:p w14:paraId="166FE812"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Common Msg2</w:t>
                  </w:r>
                </w:p>
              </w:tc>
              <w:tc>
                <w:tcPr>
                  <w:tcW w:w="978" w:type="dxa"/>
                  <w:vAlign w:val="center"/>
                </w:tcPr>
                <w:p w14:paraId="5E26B3EF"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Msg3</w:t>
                  </w:r>
                </w:p>
              </w:tc>
            </w:tr>
            <w:tr w:rsidR="00006351" w:rsidRPr="004229D9" w14:paraId="3C0E721D" w14:textId="77777777" w:rsidTr="007F6541">
              <w:trPr>
                <w:trHeight w:val="325"/>
              </w:trPr>
              <w:tc>
                <w:tcPr>
                  <w:tcW w:w="977" w:type="dxa"/>
                  <w:vMerge/>
                  <w:vAlign w:val="center"/>
                </w:tcPr>
                <w:p w14:paraId="4162CF61" w14:textId="77777777" w:rsidR="00006351" w:rsidRPr="004229D9" w:rsidRDefault="00006351" w:rsidP="007F6541">
                  <w:pPr>
                    <w:spacing w:after="50"/>
                    <w:jc w:val="center"/>
                    <w:rPr>
                      <w:rFonts w:eastAsia="等线"/>
                      <w:bCs/>
                      <w:color w:val="000000" w:themeColor="text1"/>
                      <w:sz w:val="18"/>
                      <w:lang w:eastAsia="zh-CN"/>
                    </w:rPr>
                  </w:pPr>
                </w:p>
              </w:tc>
              <w:tc>
                <w:tcPr>
                  <w:tcW w:w="978" w:type="dxa"/>
                  <w:vAlign w:val="center"/>
                </w:tcPr>
                <w:p w14:paraId="06BA81B3"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Msg3</w:t>
                  </w:r>
                </w:p>
              </w:tc>
            </w:tr>
          </w:tbl>
          <w:p w14:paraId="113CA452" w14:textId="77777777" w:rsidR="00006351" w:rsidRPr="004229D9" w:rsidRDefault="00006351" w:rsidP="007F6541">
            <w:pPr>
              <w:spacing w:after="50"/>
              <w:jc w:val="center"/>
              <w:rPr>
                <w:rFonts w:eastAsia="等线"/>
                <w:bCs/>
                <w:color w:val="000000" w:themeColor="text1"/>
                <w:sz w:val="18"/>
                <w:lang w:eastAsia="zh-CN"/>
              </w:rPr>
            </w:pPr>
          </w:p>
        </w:tc>
        <w:tc>
          <w:tcPr>
            <w:tcW w:w="2734" w:type="dxa"/>
            <w:vAlign w:val="center"/>
          </w:tcPr>
          <w:p w14:paraId="5E7892D6"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w:t>
            </w:r>
          </w:p>
        </w:tc>
        <w:tc>
          <w:tcPr>
            <w:tcW w:w="2734" w:type="dxa"/>
            <w:vAlign w:val="center"/>
          </w:tcPr>
          <w:p w14:paraId="52A60CA9" w14:textId="77777777" w:rsidR="00006351" w:rsidRPr="004229D9" w:rsidRDefault="00006351" w:rsidP="007F6541">
            <w:pPr>
              <w:spacing w:after="50"/>
              <w:jc w:val="center"/>
              <w:rPr>
                <w:rFonts w:eastAsia="等线"/>
                <w:b/>
                <w:bCs/>
                <w:color w:val="000000" w:themeColor="text1"/>
                <w:sz w:val="18"/>
                <w:lang w:eastAsia="zh-CN"/>
              </w:rPr>
            </w:pPr>
            <w:r w:rsidRPr="004229D9">
              <w:rPr>
                <w:rFonts w:eastAsia="等线" w:hint="eastAsia"/>
                <w:b/>
                <w:bCs/>
                <w:color w:val="000000" w:themeColor="text1"/>
                <w:sz w:val="18"/>
                <w:lang w:eastAsia="zh-CN"/>
              </w:rPr>
              <w:t>Case 4</w:t>
            </w:r>
          </w:p>
          <w:tbl>
            <w:tblPr>
              <w:tblStyle w:val="ad"/>
              <w:tblW w:w="2551" w:type="dxa"/>
              <w:tblLayout w:type="fixed"/>
              <w:tblLook w:val="04A0" w:firstRow="1" w:lastRow="0" w:firstColumn="1" w:lastColumn="0" w:noHBand="0" w:noVBand="1"/>
            </w:tblPr>
            <w:tblGrid>
              <w:gridCol w:w="924"/>
              <w:gridCol w:w="813"/>
              <w:gridCol w:w="814"/>
            </w:tblGrid>
            <w:tr w:rsidR="00006351" w:rsidRPr="004229D9" w14:paraId="4E43DDFE" w14:textId="77777777" w:rsidTr="007F6541">
              <w:trPr>
                <w:trHeight w:val="696"/>
              </w:trPr>
              <w:tc>
                <w:tcPr>
                  <w:tcW w:w="924" w:type="dxa"/>
                  <w:vAlign w:val="center"/>
                </w:tcPr>
                <w:p w14:paraId="47407EF8"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Common Msg2</w:t>
                  </w:r>
                </w:p>
              </w:tc>
              <w:tc>
                <w:tcPr>
                  <w:tcW w:w="813" w:type="dxa"/>
                  <w:vAlign w:val="center"/>
                </w:tcPr>
                <w:p w14:paraId="1053C631"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Msg3</w:t>
                  </w:r>
                </w:p>
              </w:tc>
              <w:tc>
                <w:tcPr>
                  <w:tcW w:w="814" w:type="dxa"/>
                  <w:vAlign w:val="center"/>
                </w:tcPr>
                <w:p w14:paraId="78E6EDF6"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Msg3</w:t>
                  </w:r>
                </w:p>
              </w:tc>
            </w:tr>
          </w:tbl>
          <w:p w14:paraId="1CA83B35" w14:textId="77777777" w:rsidR="00006351" w:rsidRPr="004229D9" w:rsidRDefault="00006351" w:rsidP="007F6541">
            <w:pPr>
              <w:spacing w:after="50"/>
              <w:jc w:val="center"/>
              <w:rPr>
                <w:rFonts w:eastAsia="等线"/>
                <w:bCs/>
                <w:color w:val="000000" w:themeColor="text1"/>
                <w:sz w:val="18"/>
                <w:lang w:eastAsia="zh-CN"/>
              </w:rPr>
            </w:pPr>
          </w:p>
        </w:tc>
      </w:tr>
      <w:tr w:rsidR="00006351" w:rsidRPr="004229D9" w14:paraId="20A48E2E" w14:textId="77777777" w:rsidTr="007F6541">
        <w:tc>
          <w:tcPr>
            <w:tcW w:w="1696" w:type="dxa"/>
            <w:vAlign w:val="center"/>
          </w:tcPr>
          <w:p w14:paraId="3CF8C3D6"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bCs/>
                <w:color w:val="000000" w:themeColor="text1"/>
                <w:sz w:val="18"/>
                <w:lang w:eastAsia="zh-CN"/>
              </w:rPr>
              <w:lastRenderedPageBreak/>
              <w:t>S</w:t>
            </w:r>
            <w:r w:rsidRPr="004229D9">
              <w:rPr>
                <w:rFonts w:eastAsia="等线" w:hint="eastAsia"/>
                <w:bCs/>
                <w:color w:val="000000" w:themeColor="text1"/>
                <w:sz w:val="18"/>
                <w:lang w:eastAsia="zh-CN"/>
              </w:rPr>
              <w:t>eparate Msg2s</w:t>
            </w:r>
          </w:p>
          <w:p w14:paraId="2E7DB924"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(e.g., Two PRDCHs for Msg2 Tx in response to Two Msg1s)</w:t>
            </w:r>
          </w:p>
        </w:tc>
        <w:tc>
          <w:tcPr>
            <w:tcW w:w="2143" w:type="dxa"/>
            <w:vAlign w:val="center"/>
          </w:tcPr>
          <w:p w14:paraId="28347019" w14:textId="77777777" w:rsidR="00006351" w:rsidRPr="004229D9" w:rsidRDefault="00006351" w:rsidP="007F6541">
            <w:pPr>
              <w:spacing w:after="50"/>
              <w:jc w:val="center"/>
              <w:rPr>
                <w:rFonts w:eastAsia="等线"/>
                <w:b/>
                <w:bCs/>
                <w:color w:val="000000" w:themeColor="text1"/>
                <w:sz w:val="18"/>
                <w:lang w:eastAsia="zh-CN"/>
              </w:rPr>
            </w:pPr>
            <w:r w:rsidRPr="004229D9">
              <w:rPr>
                <w:rFonts w:eastAsia="等线" w:hint="eastAsia"/>
                <w:b/>
                <w:bCs/>
                <w:color w:val="000000" w:themeColor="text1"/>
                <w:sz w:val="18"/>
                <w:lang w:eastAsia="zh-CN"/>
              </w:rPr>
              <w:t>Case 2</w:t>
            </w:r>
          </w:p>
          <w:tbl>
            <w:tblPr>
              <w:tblStyle w:val="ad"/>
              <w:tblW w:w="1993" w:type="dxa"/>
              <w:tblLayout w:type="fixed"/>
              <w:tblLook w:val="04A0" w:firstRow="1" w:lastRow="0" w:firstColumn="1" w:lastColumn="0" w:noHBand="0" w:noVBand="1"/>
            </w:tblPr>
            <w:tblGrid>
              <w:gridCol w:w="544"/>
              <w:gridCol w:w="544"/>
              <w:gridCol w:w="905"/>
            </w:tblGrid>
            <w:tr w:rsidR="00006351" w:rsidRPr="004229D9" w14:paraId="36A5567A" w14:textId="77777777" w:rsidTr="007F6541">
              <w:trPr>
                <w:trHeight w:val="289"/>
              </w:trPr>
              <w:tc>
                <w:tcPr>
                  <w:tcW w:w="544" w:type="dxa"/>
                  <w:vMerge w:val="restart"/>
                  <w:vAlign w:val="center"/>
                </w:tcPr>
                <w:p w14:paraId="7EBD36A3"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Msg2</w:t>
                  </w:r>
                </w:p>
              </w:tc>
              <w:tc>
                <w:tcPr>
                  <w:tcW w:w="544" w:type="dxa"/>
                  <w:vMerge w:val="restart"/>
                  <w:vAlign w:val="center"/>
                </w:tcPr>
                <w:p w14:paraId="3BE5F6F6"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Msg2</w:t>
                  </w:r>
                </w:p>
              </w:tc>
              <w:tc>
                <w:tcPr>
                  <w:tcW w:w="905" w:type="dxa"/>
                  <w:vAlign w:val="center"/>
                </w:tcPr>
                <w:p w14:paraId="00401D01"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Msg3</w:t>
                  </w:r>
                </w:p>
              </w:tc>
            </w:tr>
            <w:tr w:rsidR="00006351" w:rsidRPr="004229D9" w14:paraId="25A31C5A" w14:textId="77777777" w:rsidTr="007F6541">
              <w:trPr>
                <w:trHeight w:val="297"/>
              </w:trPr>
              <w:tc>
                <w:tcPr>
                  <w:tcW w:w="544" w:type="dxa"/>
                  <w:vMerge/>
                  <w:vAlign w:val="center"/>
                </w:tcPr>
                <w:p w14:paraId="7FF3591D" w14:textId="77777777" w:rsidR="00006351" w:rsidRPr="004229D9" w:rsidRDefault="00006351" w:rsidP="007F6541">
                  <w:pPr>
                    <w:spacing w:after="50"/>
                    <w:jc w:val="center"/>
                    <w:rPr>
                      <w:rFonts w:eastAsia="等线"/>
                      <w:bCs/>
                      <w:color w:val="000000" w:themeColor="text1"/>
                      <w:sz w:val="18"/>
                      <w:lang w:eastAsia="zh-CN"/>
                    </w:rPr>
                  </w:pPr>
                </w:p>
              </w:tc>
              <w:tc>
                <w:tcPr>
                  <w:tcW w:w="544" w:type="dxa"/>
                  <w:vMerge/>
                  <w:vAlign w:val="center"/>
                </w:tcPr>
                <w:p w14:paraId="35AEB11C" w14:textId="77777777" w:rsidR="00006351" w:rsidRPr="004229D9" w:rsidRDefault="00006351" w:rsidP="007F6541">
                  <w:pPr>
                    <w:spacing w:after="50"/>
                    <w:jc w:val="center"/>
                    <w:rPr>
                      <w:rFonts w:eastAsia="等线"/>
                      <w:bCs/>
                      <w:color w:val="000000" w:themeColor="text1"/>
                      <w:sz w:val="18"/>
                      <w:lang w:eastAsia="zh-CN"/>
                    </w:rPr>
                  </w:pPr>
                </w:p>
              </w:tc>
              <w:tc>
                <w:tcPr>
                  <w:tcW w:w="905" w:type="dxa"/>
                  <w:vAlign w:val="center"/>
                </w:tcPr>
                <w:p w14:paraId="09CD5784"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Msg3</w:t>
                  </w:r>
                </w:p>
              </w:tc>
            </w:tr>
          </w:tbl>
          <w:p w14:paraId="7D83616A" w14:textId="77777777" w:rsidR="00006351" w:rsidRPr="004229D9" w:rsidRDefault="00006351" w:rsidP="007F6541">
            <w:pPr>
              <w:spacing w:after="50"/>
              <w:jc w:val="center"/>
              <w:rPr>
                <w:rFonts w:eastAsia="等线"/>
                <w:bCs/>
                <w:color w:val="000000" w:themeColor="text1"/>
                <w:sz w:val="18"/>
                <w:lang w:eastAsia="zh-CN"/>
              </w:rPr>
            </w:pPr>
          </w:p>
        </w:tc>
        <w:tc>
          <w:tcPr>
            <w:tcW w:w="2734" w:type="dxa"/>
            <w:vAlign w:val="center"/>
          </w:tcPr>
          <w:p w14:paraId="343D0C9B" w14:textId="77777777" w:rsidR="00006351" w:rsidRPr="004229D9" w:rsidRDefault="00006351" w:rsidP="007F6541">
            <w:pPr>
              <w:spacing w:after="50"/>
              <w:jc w:val="center"/>
              <w:rPr>
                <w:rFonts w:eastAsia="等线"/>
                <w:b/>
                <w:bCs/>
                <w:color w:val="000000" w:themeColor="text1"/>
                <w:sz w:val="18"/>
                <w:lang w:eastAsia="zh-CN"/>
              </w:rPr>
            </w:pPr>
            <w:r w:rsidRPr="004229D9">
              <w:rPr>
                <w:rFonts w:eastAsia="等线" w:hint="eastAsia"/>
                <w:b/>
                <w:bCs/>
                <w:color w:val="000000" w:themeColor="text1"/>
                <w:sz w:val="18"/>
                <w:lang w:eastAsia="zh-CN"/>
              </w:rPr>
              <w:t>Case 3</w:t>
            </w:r>
          </w:p>
          <w:tbl>
            <w:tblPr>
              <w:tblStyle w:val="ad"/>
              <w:tblW w:w="2368" w:type="dxa"/>
              <w:tblLayout w:type="fixed"/>
              <w:tblLook w:val="04A0" w:firstRow="1" w:lastRow="0" w:firstColumn="1" w:lastColumn="0" w:noHBand="0" w:noVBand="1"/>
            </w:tblPr>
            <w:tblGrid>
              <w:gridCol w:w="592"/>
              <w:gridCol w:w="592"/>
              <w:gridCol w:w="592"/>
              <w:gridCol w:w="592"/>
            </w:tblGrid>
            <w:tr w:rsidR="00006351" w:rsidRPr="004229D9" w14:paraId="4313535B" w14:textId="77777777" w:rsidTr="007F6541">
              <w:trPr>
                <w:trHeight w:val="528"/>
              </w:trPr>
              <w:tc>
                <w:tcPr>
                  <w:tcW w:w="592" w:type="dxa"/>
                  <w:vAlign w:val="center"/>
                </w:tcPr>
                <w:p w14:paraId="25195BC5"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Msg2</w:t>
                  </w:r>
                </w:p>
              </w:tc>
              <w:tc>
                <w:tcPr>
                  <w:tcW w:w="592" w:type="dxa"/>
                  <w:vAlign w:val="center"/>
                </w:tcPr>
                <w:p w14:paraId="58E256A7"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Msg3</w:t>
                  </w:r>
                </w:p>
              </w:tc>
              <w:tc>
                <w:tcPr>
                  <w:tcW w:w="592" w:type="dxa"/>
                  <w:vAlign w:val="center"/>
                </w:tcPr>
                <w:p w14:paraId="7E232672"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w:t>
                  </w:r>
                  <w:r w:rsidRPr="004229D9">
                    <w:rPr>
                      <w:rFonts w:eastAsia="等线"/>
                      <w:bCs/>
                      <w:color w:val="000000" w:themeColor="text1"/>
                      <w:sz w:val="18"/>
                      <w:lang w:eastAsia="zh-CN"/>
                    </w:rPr>
                    <w:t>2</w:t>
                  </w:r>
                </w:p>
              </w:tc>
              <w:tc>
                <w:tcPr>
                  <w:tcW w:w="592" w:type="dxa"/>
                  <w:vAlign w:val="center"/>
                </w:tcPr>
                <w:p w14:paraId="2586E531"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bCs/>
                      <w:color w:val="000000" w:themeColor="text1"/>
                      <w:sz w:val="18"/>
                      <w:lang w:eastAsia="zh-CN"/>
                    </w:rPr>
                    <w:t>Msg</w:t>
                  </w:r>
                  <w:r w:rsidRPr="004229D9">
                    <w:rPr>
                      <w:rFonts w:eastAsia="等线" w:hint="eastAsia"/>
                      <w:bCs/>
                      <w:color w:val="000000" w:themeColor="text1"/>
                      <w:sz w:val="18"/>
                      <w:lang w:eastAsia="zh-CN"/>
                    </w:rPr>
                    <w:t>3</w:t>
                  </w:r>
                </w:p>
              </w:tc>
            </w:tr>
          </w:tbl>
          <w:p w14:paraId="577199A2" w14:textId="77777777" w:rsidR="00006351" w:rsidRPr="004229D9" w:rsidRDefault="00006351" w:rsidP="007F6541">
            <w:pPr>
              <w:spacing w:after="50"/>
              <w:jc w:val="center"/>
              <w:rPr>
                <w:rFonts w:eastAsia="等线"/>
                <w:bCs/>
                <w:color w:val="000000" w:themeColor="text1"/>
                <w:sz w:val="18"/>
                <w:lang w:eastAsia="zh-CN"/>
              </w:rPr>
            </w:pPr>
          </w:p>
        </w:tc>
        <w:tc>
          <w:tcPr>
            <w:tcW w:w="2734" w:type="dxa"/>
            <w:vAlign w:val="center"/>
          </w:tcPr>
          <w:p w14:paraId="3C1FB1F2" w14:textId="77777777" w:rsidR="00006351" w:rsidRPr="004229D9" w:rsidRDefault="00006351" w:rsidP="007F6541">
            <w:pPr>
              <w:spacing w:after="50"/>
              <w:jc w:val="center"/>
              <w:rPr>
                <w:rFonts w:eastAsia="等线"/>
                <w:b/>
                <w:bCs/>
                <w:color w:val="000000" w:themeColor="text1"/>
                <w:sz w:val="18"/>
                <w:lang w:eastAsia="zh-CN"/>
              </w:rPr>
            </w:pPr>
            <w:r w:rsidRPr="004229D9">
              <w:rPr>
                <w:rFonts w:eastAsia="等线" w:hint="eastAsia"/>
                <w:b/>
                <w:bCs/>
                <w:color w:val="000000" w:themeColor="text1"/>
                <w:sz w:val="18"/>
                <w:lang w:eastAsia="zh-CN"/>
              </w:rPr>
              <w:t>Case 5</w:t>
            </w:r>
          </w:p>
          <w:tbl>
            <w:tblPr>
              <w:tblStyle w:val="ad"/>
              <w:tblW w:w="2548" w:type="dxa"/>
              <w:tblLayout w:type="fixed"/>
              <w:tblLook w:val="04A0" w:firstRow="1" w:lastRow="0" w:firstColumn="1" w:lastColumn="0" w:noHBand="0" w:noVBand="1"/>
            </w:tblPr>
            <w:tblGrid>
              <w:gridCol w:w="637"/>
              <w:gridCol w:w="637"/>
              <w:gridCol w:w="637"/>
              <w:gridCol w:w="637"/>
            </w:tblGrid>
            <w:tr w:rsidR="00006351" w:rsidRPr="004229D9" w14:paraId="1B7FD44A" w14:textId="77777777" w:rsidTr="007F6541">
              <w:trPr>
                <w:trHeight w:val="587"/>
              </w:trPr>
              <w:tc>
                <w:tcPr>
                  <w:tcW w:w="637" w:type="dxa"/>
                  <w:vAlign w:val="center"/>
                </w:tcPr>
                <w:p w14:paraId="26FA5F71"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Msg2</w:t>
                  </w:r>
                </w:p>
              </w:tc>
              <w:tc>
                <w:tcPr>
                  <w:tcW w:w="637" w:type="dxa"/>
                  <w:vAlign w:val="center"/>
                </w:tcPr>
                <w:p w14:paraId="6E2C3350"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Msg2</w:t>
                  </w:r>
                </w:p>
              </w:tc>
              <w:tc>
                <w:tcPr>
                  <w:tcW w:w="637" w:type="dxa"/>
                  <w:vAlign w:val="center"/>
                </w:tcPr>
                <w:p w14:paraId="30B965EC"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hint="eastAsia"/>
                      <w:bCs/>
                      <w:color w:val="000000" w:themeColor="text1"/>
                      <w:sz w:val="18"/>
                      <w:lang w:eastAsia="zh-CN"/>
                    </w:rPr>
                    <w:t>Msg3</w:t>
                  </w:r>
                </w:p>
              </w:tc>
              <w:tc>
                <w:tcPr>
                  <w:tcW w:w="637" w:type="dxa"/>
                  <w:vAlign w:val="center"/>
                </w:tcPr>
                <w:p w14:paraId="5387CAE7" w14:textId="77777777" w:rsidR="00006351" w:rsidRPr="004229D9" w:rsidRDefault="00006351" w:rsidP="007F6541">
                  <w:pPr>
                    <w:spacing w:after="50"/>
                    <w:jc w:val="center"/>
                    <w:rPr>
                      <w:rFonts w:eastAsia="等线"/>
                      <w:bCs/>
                      <w:color w:val="000000" w:themeColor="text1"/>
                      <w:sz w:val="18"/>
                      <w:lang w:eastAsia="zh-CN"/>
                    </w:rPr>
                  </w:pPr>
                  <w:r w:rsidRPr="004229D9">
                    <w:rPr>
                      <w:rFonts w:eastAsia="等线"/>
                      <w:bCs/>
                      <w:color w:val="000000" w:themeColor="text1"/>
                      <w:sz w:val="18"/>
                      <w:lang w:eastAsia="zh-CN"/>
                    </w:rPr>
                    <w:t>Msg</w:t>
                  </w:r>
                  <w:r w:rsidRPr="004229D9">
                    <w:rPr>
                      <w:rFonts w:eastAsia="等线" w:hint="eastAsia"/>
                      <w:bCs/>
                      <w:color w:val="000000" w:themeColor="text1"/>
                      <w:sz w:val="18"/>
                      <w:lang w:eastAsia="zh-CN"/>
                    </w:rPr>
                    <w:t>3</w:t>
                  </w:r>
                </w:p>
              </w:tc>
            </w:tr>
          </w:tbl>
          <w:p w14:paraId="11FFE298" w14:textId="77777777" w:rsidR="00006351" w:rsidRPr="004229D9" w:rsidRDefault="00006351" w:rsidP="007F6541">
            <w:pPr>
              <w:spacing w:after="50"/>
              <w:jc w:val="center"/>
              <w:rPr>
                <w:rFonts w:eastAsia="等线"/>
                <w:bCs/>
                <w:color w:val="000000" w:themeColor="text1"/>
                <w:sz w:val="18"/>
                <w:lang w:eastAsia="zh-CN"/>
              </w:rPr>
            </w:pPr>
          </w:p>
        </w:tc>
      </w:tr>
    </w:tbl>
    <w:p w14:paraId="63EF2D96" w14:textId="27870BC4" w:rsidR="00006351" w:rsidRPr="004229D9" w:rsidRDefault="00006351" w:rsidP="00006351">
      <w:pPr>
        <w:spacing w:beforeLines="50" w:before="120"/>
        <w:rPr>
          <w:lang w:eastAsia="zh-CN"/>
        </w:rPr>
      </w:pPr>
      <w:r w:rsidRPr="004229D9">
        <w:rPr>
          <w:lang w:eastAsia="zh-CN"/>
        </w:rPr>
        <w:t>For the a</w:t>
      </w:r>
      <w:r>
        <w:rPr>
          <w:lang w:eastAsia="zh-CN"/>
        </w:rPr>
        <w:t xml:space="preserve">bove cases, </w:t>
      </w:r>
      <w:r w:rsidR="00CC377C">
        <w:rPr>
          <w:lang w:eastAsia="zh-CN"/>
        </w:rPr>
        <w:t>C</w:t>
      </w:r>
      <w:r>
        <w:rPr>
          <w:lang w:eastAsia="zh-CN"/>
        </w:rPr>
        <w:t xml:space="preserve">ase 1 is supported </w:t>
      </w:r>
      <w:r w:rsidR="00E7477F">
        <w:rPr>
          <w:lang w:eastAsia="zh-CN"/>
        </w:rPr>
        <w:t xml:space="preserve">and </w:t>
      </w:r>
      <w:r w:rsidR="00CC377C">
        <w:rPr>
          <w:lang w:eastAsia="zh-CN"/>
        </w:rPr>
        <w:t>C</w:t>
      </w:r>
      <w:r w:rsidR="00E7477F">
        <w:rPr>
          <w:lang w:eastAsia="zh-CN"/>
        </w:rPr>
        <w:t xml:space="preserve">ase 4 is excluded based on </w:t>
      </w:r>
      <w:r w:rsidRPr="004229D9">
        <w:rPr>
          <w:rFonts w:hint="eastAsia"/>
          <w:lang w:eastAsia="zh-CN"/>
        </w:rPr>
        <w:t>the</w:t>
      </w:r>
      <w:r w:rsidRPr="004229D9">
        <w:rPr>
          <w:lang w:eastAsia="zh-CN"/>
        </w:rPr>
        <w:t xml:space="preserve"> agreement </w:t>
      </w:r>
      <w:r w:rsidR="00495F45">
        <w:rPr>
          <w:lang w:eastAsia="zh-CN"/>
        </w:rPr>
        <w:t>list</w:t>
      </w:r>
      <w:r w:rsidRPr="004229D9">
        <w:rPr>
          <w:lang w:eastAsia="zh-CN"/>
        </w:rPr>
        <w:t xml:space="preserve"> as follows.</w:t>
      </w:r>
    </w:p>
    <w:tbl>
      <w:tblPr>
        <w:tblStyle w:val="ad"/>
        <w:tblW w:w="0" w:type="auto"/>
        <w:tblLook w:val="04A0" w:firstRow="1" w:lastRow="0" w:firstColumn="1" w:lastColumn="0" w:noHBand="0" w:noVBand="1"/>
      </w:tblPr>
      <w:tblGrid>
        <w:gridCol w:w="9307"/>
      </w:tblGrid>
      <w:tr w:rsidR="00006351" w14:paraId="5D1C20EA" w14:textId="77777777" w:rsidTr="007F6541">
        <w:tc>
          <w:tcPr>
            <w:tcW w:w="9307" w:type="dxa"/>
          </w:tcPr>
          <w:p w14:paraId="69B4BA24" w14:textId="0584174B" w:rsidR="00006351" w:rsidRPr="006434D7" w:rsidRDefault="00006351" w:rsidP="007F6541">
            <w:pPr>
              <w:spacing w:afterLines="50"/>
              <w:rPr>
                <w:rFonts w:eastAsia="等线"/>
                <w:bCs/>
                <w:lang w:eastAsia="zh-CN"/>
              </w:rPr>
            </w:pPr>
            <w:r w:rsidRPr="006434D7">
              <w:rPr>
                <w:rFonts w:eastAsia="等线"/>
                <w:bCs/>
                <w:highlight w:val="green"/>
                <w:lang w:eastAsia="zh-CN"/>
              </w:rPr>
              <w:t>Agreement</w:t>
            </w:r>
            <w:r w:rsidR="00880E49">
              <w:rPr>
                <w:rFonts w:eastAsia="等线" w:hint="eastAsia"/>
                <w:bCs/>
                <w:highlight w:val="green"/>
                <w:lang w:eastAsia="zh-CN"/>
              </w:rPr>
              <w:t>-</w:t>
            </w:r>
            <w:r w:rsidR="00880E49">
              <w:rPr>
                <w:rFonts w:eastAsia="等线"/>
                <w:bCs/>
                <w:lang w:eastAsia="zh-CN"/>
              </w:rPr>
              <w:t>RAN1#120</w:t>
            </w:r>
          </w:p>
          <w:p w14:paraId="0875CB3B" w14:textId="58F74913" w:rsidR="00880E49" w:rsidRDefault="00006351" w:rsidP="007F6541">
            <w:pPr>
              <w:spacing w:afterLines="50"/>
              <w:rPr>
                <w:sz w:val="21"/>
                <w:lang w:val="en-GB" w:eastAsia="zh-CN"/>
              </w:rPr>
            </w:pPr>
            <w:r w:rsidRPr="006434D7">
              <w:rPr>
                <w:rFonts w:eastAsia="等线"/>
                <w:bCs/>
                <w:lang w:eastAsia="zh-CN"/>
              </w:rPr>
              <w:t>Support FDMA of D2R transmissions for Msg3 from multiple devices in res</w:t>
            </w:r>
            <w:r w:rsidRPr="004229D9">
              <w:rPr>
                <w:sz w:val="21"/>
                <w:lang w:val="en-GB" w:eastAsia="zh-CN"/>
              </w:rPr>
              <w:t>ponse to a PRDCH for Msg2 transmission corresponding to multiple Msg1 during access procedure.</w:t>
            </w:r>
          </w:p>
          <w:p w14:paraId="2C7A9AE0" w14:textId="44423300" w:rsidR="00505467" w:rsidRPr="000C0EC8" w:rsidRDefault="00505467" w:rsidP="00505467">
            <w:r w:rsidRPr="000C0EC8">
              <w:rPr>
                <w:highlight w:val="green"/>
              </w:rPr>
              <w:t>Agreement</w:t>
            </w:r>
          </w:p>
          <w:p w14:paraId="7694587E" w14:textId="77777777" w:rsidR="00505467" w:rsidRPr="000C0EC8" w:rsidRDefault="00505467" w:rsidP="00505467">
            <w:r w:rsidRPr="000C0EC8">
              <w:rPr>
                <w:rFonts w:eastAsia="等线"/>
                <w:bCs/>
                <w:color w:val="000000" w:themeColor="text1"/>
                <w:lang w:eastAsia="zh-CN"/>
              </w:rPr>
              <w:t xml:space="preserve">For Msg 1 transmission </w:t>
            </w:r>
            <w:r w:rsidRPr="000C0EC8">
              <w:rPr>
                <w:rFonts w:eastAsia="等线" w:hint="eastAsia"/>
                <w:bCs/>
                <w:color w:val="000000" w:themeColor="text1"/>
                <w:lang w:eastAsia="zh-CN"/>
              </w:rPr>
              <w:t xml:space="preserve">determined by </w:t>
            </w:r>
            <w:r w:rsidRPr="000C0EC8">
              <w:rPr>
                <w:rFonts w:eastAsia="等线"/>
                <w:bCs/>
                <w:color w:val="000000" w:themeColor="text1"/>
                <w:lang w:eastAsia="zh-CN"/>
              </w:rPr>
              <w:t>one R2D transmission triggering random access, s</w:t>
            </w:r>
            <w:r w:rsidRPr="000C0EC8">
              <w:rPr>
                <w:rFonts w:eastAsia="等线" w:hint="eastAsia"/>
                <w:bCs/>
                <w:color w:val="000000" w:themeColor="text1"/>
                <w:lang w:eastAsia="zh-CN"/>
              </w:rPr>
              <w:t xml:space="preserve">upport </w:t>
            </w:r>
            <w:r w:rsidRPr="000C0EC8">
              <w:rPr>
                <w:rFonts w:eastAsia="等线"/>
                <w:bCs/>
                <w:color w:val="000000" w:themeColor="text1"/>
                <w:lang w:eastAsia="zh-CN"/>
              </w:rPr>
              <w:t>X</w:t>
            </w:r>
            <w:r w:rsidRPr="000C0EC8">
              <w:rPr>
                <w:rFonts w:eastAsia="等线" w:hint="eastAsia"/>
                <w:bCs/>
                <w:color w:val="000000" w:themeColor="text1"/>
                <w:lang w:eastAsia="zh-CN"/>
              </w:rPr>
              <w:t>=1 and X=2</w:t>
            </w:r>
            <w:r w:rsidRPr="000C0EC8">
              <w:rPr>
                <w:rFonts w:eastAsia="等线"/>
                <w:bCs/>
                <w:color w:val="000000" w:themeColor="text1"/>
                <w:lang w:eastAsia="zh-CN"/>
              </w:rPr>
              <w:t xml:space="preserve"> time domain resource(s) for D2R transmission(s) for Msg1</w:t>
            </w:r>
            <w:r w:rsidRPr="000C0EC8">
              <w:rPr>
                <w:rFonts w:eastAsia="等线" w:hint="eastAsia"/>
                <w:bCs/>
                <w:color w:val="000000" w:themeColor="text1"/>
                <w:lang w:eastAsia="zh-CN"/>
              </w:rPr>
              <w:t xml:space="preserve"> only</w:t>
            </w:r>
            <w:r w:rsidRPr="000C0EC8">
              <w:rPr>
                <w:rFonts w:eastAsia="等线"/>
                <w:bCs/>
                <w:color w:val="000000" w:themeColor="text1"/>
                <w:lang w:eastAsia="zh-CN"/>
              </w:rPr>
              <w:t>,</w:t>
            </w:r>
            <w:r w:rsidRPr="000C0EC8">
              <w:rPr>
                <w:rFonts w:eastAsia="等线" w:hint="eastAsia"/>
                <w:bCs/>
                <w:color w:val="000000" w:themeColor="text1"/>
                <w:lang w:eastAsia="zh-CN"/>
              </w:rPr>
              <w:t xml:space="preserve"> </w:t>
            </w:r>
            <w:r w:rsidRPr="000C0EC8">
              <w:rPr>
                <w:rFonts w:eastAsia="等线"/>
                <w:bCs/>
                <w:color w:val="000000" w:themeColor="text1"/>
                <w:lang w:eastAsia="zh-CN"/>
              </w:rPr>
              <w:t>where each D2R transmission for Msg1 occurs in one time domain resource of the X time domain resource(s)</w:t>
            </w:r>
            <w:r w:rsidRPr="000C0EC8">
              <w:rPr>
                <w:rFonts w:eastAsia="等线" w:hint="eastAsia"/>
                <w:bCs/>
                <w:color w:val="000000" w:themeColor="text1"/>
                <w:lang w:eastAsia="zh-CN"/>
              </w:rPr>
              <w:t xml:space="preserve"> in Rel-19</w:t>
            </w:r>
            <w:r w:rsidRPr="000C0EC8">
              <w:rPr>
                <w:rFonts w:eastAsia="等线"/>
                <w:bCs/>
                <w:color w:val="000000" w:themeColor="text1"/>
                <w:lang w:eastAsia="zh-CN"/>
              </w:rPr>
              <w:t>.</w:t>
            </w:r>
          </w:p>
          <w:p w14:paraId="3413C0CD" w14:textId="77777777" w:rsidR="00505467" w:rsidRPr="000C0EC8" w:rsidRDefault="00505467" w:rsidP="00E97813">
            <w:pPr>
              <w:numPr>
                <w:ilvl w:val="1"/>
                <w:numId w:val="39"/>
              </w:numPr>
              <w:autoSpaceDE/>
              <w:autoSpaceDN/>
              <w:spacing w:after="0"/>
              <w:ind w:hanging="442"/>
              <w:jc w:val="left"/>
            </w:pPr>
            <w:r w:rsidRPr="000C0EC8">
              <w:t>All devices support the above</w:t>
            </w:r>
          </w:p>
          <w:p w14:paraId="74D84905" w14:textId="77777777" w:rsidR="00505467" w:rsidRPr="000C0EC8" w:rsidRDefault="00505467" w:rsidP="00E97813">
            <w:pPr>
              <w:numPr>
                <w:ilvl w:val="1"/>
                <w:numId w:val="39"/>
              </w:numPr>
              <w:autoSpaceDE/>
              <w:autoSpaceDN/>
              <w:spacing w:after="0"/>
              <w:ind w:hanging="442"/>
              <w:jc w:val="left"/>
            </w:pPr>
            <w:r w:rsidRPr="000C0EC8">
              <w:t>Note: the impact of specification support (at least including signalling overhead) for X=2 to a reader supporting only X=1 should be minimized</w:t>
            </w:r>
          </w:p>
          <w:p w14:paraId="5555F16F" w14:textId="62CC9ECA" w:rsidR="00880E49" w:rsidRPr="00332E18" w:rsidRDefault="00505467" w:rsidP="00332E18">
            <w:r w:rsidRPr="000C0EC8">
              <w:t>Only support X=1 time domain resource for D2R transmission for Msg3 in response to a PRDCH for Msg2 transmission.</w:t>
            </w:r>
          </w:p>
        </w:tc>
      </w:tr>
    </w:tbl>
    <w:p w14:paraId="75C26F82" w14:textId="6B508330" w:rsidR="00880E49" w:rsidRDefault="00CC377C" w:rsidP="00006351">
      <w:pPr>
        <w:spacing w:beforeLines="50" w:before="120"/>
        <w:rPr>
          <w:lang w:eastAsia="zh-CN"/>
        </w:rPr>
      </w:pPr>
      <w:r w:rsidRPr="00CC377C">
        <w:rPr>
          <w:lang w:eastAsia="zh-CN"/>
        </w:rPr>
        <w:t xml:space="preserve">However, whether </w:t>
      </w:r>
      <w:r>
        <w:rPr>
          <w:lang w:eastAsia="zh-CN"/>
        </w:rPr>
        <w:t xml:space="preserve">support </w:t>
      </w:r>
      <w:r w:rsidRPr="00CC377C">
        <w:rPr>
          <w:lang w:eastAsia="zh-CN"/>
        </w:rPr>
        <w:t>Case 2, Case 3 or Case 4 is</w:t>
      </w:r>
      <w:r>
        <w:rPr>
          <w:lang w:eastAsia="zh-CN"/>
        </w:rPr>
        <w:t xml:space="preserve"> FFS.</w:t>
      </w:r>
    </w:p>
    <w:p w14:paraId="5CA2B52D" w14:textId="106D2CF3" w:rsidR="00880E49" w:rsidRPr="0081785D" w:rsidRDefault="00880E49" w:rsidP="00626E3A">
      <w:pPr>
        <w:pStyle w:val="af2"/>
        <w:numPr>
          <w:ilvl w:val="0"/>
          <w:numId w:val="47"/>
        </w:numPr>
        <w:spacing w:beforeLines="50" w:before="120"/>
        <w:ind w:firstLineChars="0"/>
        <w:rPr>
          <w:lang w:eastAsia="zh-CN"/>
        </w:rPr>
      </w:pPr>
      <w:r w:rsidRPr="0081785D">
        <w:rPr>
          <w:rFonts w:hint="eastAsia"/>
          <w:lang w:eastAsia="zh-CN"/>
        </w:rPr>
        <w:t>Case 2</w:t>
      </w:r>
      <w:r w:rsidRPr="0081785D">
        <w:rPr>
          <w:lang w:eastAsia="zh-CN"/>
        </w:rPr>
        <w:t>(Msg2, Msg2, FDMed Msg3 and Msg3)</w:t>
      </w:r>
      <w:r w:rsidR="00332E18" w:rsidRPr="0081785D">
        <w:rPr>
          <w:rFonts w:hint="eastAsia"/>
          <w:lang w:eastAsia="zh-CN"/>
        </w:rPr>
        <w:t>:</w:t>
      </w:r>
      <w:r w:rsidR="00332E18">
        <w:rPr>
          <w:lang w:eastAsia="zh-CN"/>
        </w:rPr>
        <w:t xml:space="preserve"> it is more complex and no benefit compared with case 1. </w:t>
      </w:r>
      <w:r w:rsidR="00626E3A">
        <w:rPr>
          <w:lang w:eastAsia="zh-CN"/>
        </w:rPr>
        <w:t>On the one hand</w:t>
      </w:r>
      <w:r w:rsidR="00332E18">
        <w:rPr>
          <w:lang w:eastAsia="zh-CN"/>
        </w:rPr>
        <w:t xml:space="preserve">, </w:t>
      </w:r>
      <w:r w:rsidR="002D6900">
        <w:rPr>
          <w:lang w:eastAsia="zh-CN"/>
        </w:rPr>
        <w:t>this case</w:t>
      </w:r>
      <w:r w:rsidR="00332E18">
        <w:rPr>
          <w:lang w:eastAsia="zh-CN"/>
        </w:rPr>
        <w:t xml:space="preserve"> is highly </w:t>
      </w:r>
      <w:r w:rsidR="002D6900" w:rsidRPr="002D6900">
        <w:rPr>
          <w:lang w:eastAsia="zh-CN"/>
        </w:rPr>
        <w:t xml:space="preserve">dependent </w:t>
      </w:r>
      <w:r w:rsidR="00332E18">
        <w:rPr>
          <w:lang w:eastAsia="zh-CN"/>
        </w:rPr>
        <w:t>on Y&gt;1 for Msg1</w:t>
      </w:r>
      <w:r w:rsidR="002D6900">
        <w:rPr>
          <w:lang w:eastAsia="zh-CN"/>
        </w:rPr>
        <w:t xml:space="preserve">, which </w:t>
      </w:r>
      <w:r w:rsidR="002D6900" w:rsidRPr="00395D5D">
        <w:rPr>
          <w:lang w:eastAsia="zh-CN"/>
        </w:rPr>
        <w:t xml:space="preserve">is already reserved </w:t>
      </w:r>
      <w:r w:rsidR="002D6900">
        <w:rPr>
          <w:lang w:eastAsia="zh-CN"/>
        </w:rPr>
        <w:t xml:space="preserve">multiple frequency resources. For Y=1, case 2 is not </w:t>
      </w:r>
      <w:r w:rsidR="002D6900" w:rsidRPr="002D6900">
        <w:rPr>
          <w:lang w:eastAsia="zh-CN"/>
        </w:rPr>
        <w:t>applicable</w:t>
      </w:r>
      <w:r w:rsidR="002D6900">
        <w:rPr>
          <w:lang w:eastAsia="zh-CN"/>
        </w:rPr>
        <w:t>.</w:t>
      </w:r>
      <w:r w:rsidR="00626E3A" w:rsidRPr="00626E3A">
        <w:rPr>
          <w:lang w:eastAsia="zh-CN"/>
        </w:rPr>
        <w:t xml:space="preserve"> On the other hand, </w:t>
      </w:r>
      <w:r w:rsidR="00626E3A">
        <w:rPr>
          <w:lang w:eastAsia="zh-CN"/>
        </w:rPr>
        <w:t>device with long-ti</w:t>
      </w:r>
      <w:r w:rsidR="00626E3A" w:rsidRPr="00626E3A">
        <w:rPr>
          <w:lang w:eastAsia="zh-CN"/>
        </w:rPr>
        <w:t>m</w:t>
      </w:r>
      <w:r w:rsidR="00626E3A">
        <w:rPr>
          <w:lang w:eastAsia="zh-CN"/>
        </w:rPr>
        <w:t>e</w:t>
      </w:r>
      <w:r w:rsidR="00626E3A" w:rsidRPr="00626E3A">
        <w:rPr>
          <w:lang w:eastAsia="zh-CN"/>
        </w:rPr>
        <w:t xml:space="preserve"> counting ability is required for multiple consecutive M</w:t>
      </w:r>
      <w:r w:rsidR="00AB0AC4">
        <w:rPr>
          <w:lang w:eastAsia="zh-CN"/>
        </w:rPr>
        <w:t>s</w:t>
      </w:r>
      <w:r w:rsidR="00626E3A" w:rsidRPr="00626E3A">
        <w:rPr>
          <w:lang w:eastAsia="zh-CN"/>
        </w:rPr>
        <w:t>g2s.</w:t>
      </w:r>
      <w:r w:rsidR="00626E3A">
        <w:rPr>
          <w:lang w:eastAsia="zh-CN"/>
        </w:rPr>
        <w:t xml:space="preserve"> </w:t>
      </w:r>
      <w:r w:rsidR="00AB0AC4">
        <w:rPr>
          <w:lang w:eastAsia="zh-CN"/>
        </w:rPr>
        <w:t xml:space="preserve">This case </w:t>
      </w:r>
      <w:r w:rsidR="00AB0AC4" w:rsidRPr="00AE5733">
        <w:rPr>
          <w:lang w:eastAsia="zh-CN"/>
        </w:rPr>
        <w:t>need</w:t>
      </w:r>
      <w:r w:rsidR="00AB0AC4">
        <w:rPr>
          <w:lang w:eastAsia="zh-CN"/>
        </w:rPr>
        <w:t>s</w:t>
      </w:r>
      <w:r w:rsidR="00AB0AC4" w:rsidRPr="00AE5733">
        <w:rPr>
          <w:lang w:eastAsia="zh-CN"/>
        </w:rPr>
        <w:t xml:space="preserve"> to consider the </w:t>
      </w:r>
      <w:r w:rsidR="00AB0AC4">
        <w:rPr>
          <w:lang w:eastAsia="zh-CN"/>
        </w:rPr>
        <w:t>gap</w:t>
      </w:r>
      <w:r w:rsidR="00AB0AC4" w:rsidRPr="00AE5733">
        <w:rPr>
          <w:lang w:eastAsia="zh-CN"/>
        </w:rPr>
        <w:t xml:space="preserve"> issue caused by receiving multiple M</w:t>
      </w:r>
      <w:r w:rsidR="00AB0AC4">
        <w:rPr>
          <w:lang w:eastAsia="zh-CN"/>
        </w:rPr>
        <w:t xml:space="preserve">sg2 (e.g., gap is needed between </w:t>
      </w:r>
      <w:r w:rsidR="00AB0AC4">
        <w:rPr>
          <w:rFonts w:hint="eastAsia"/>
          <w:lang w:eastAsia="zh-CN"/>
        </w:rPr>
        <w:t>different</w:t>
      </w:r>
      <w:r w:rsidR="00AB0AC4">
        <w:rPr>
          <w:lang w:eastAsia="zh-CN"/>
        </w:rPr>
        <w:t xml:space="preserve"> Msg</w:t>
      </w:r>
      <w:r w:rsidR="00AB0AC4">
        <w:rPr>
          <w:rFonts w:hint="eastAsia"/>
          <w:lang w:eastAsia="zh-CN"/>
        </w:rPr>
        <w:t>2</w:t>
      </w:r>
      <w:r w:rsidR="00AB0AC4">
        <w:rPr>
          <w:lang w:eastAsia="zh-CN"/>
        </w:rPr>
        <w:t xml:space="preserve">), this will cause a </w:t>
      </w:r>
      <w:r w:rsidR="00AB0AC4" w:rsidRPr="00AE5733">
        <w:rPr>
          <w:lang w:eastAsia="zh-CN"/>
        </w:rPr>
        <w:t>long</w:t>
      </w:r>
      <w:r w:rsidR="00AB0AC4">
        <w:rPr>
          <w:lang w:eastAsia="zh-CN"/>
        </w:rPr>
        <w:t>er</w:t>
      </w:r>
      <w:r w:rsidR="00AB0AC4" w:rsidRPr="00AE5733">
        <w:rPr>
          <w:lang w:eastAsia="zh-CN"/>
        </w:rPr>
        <w:t xml:space="preserve"> </w:t>
      </w:r>
      <w:r w:rsidR="00AB0AC4">
        <w:rPr>
          <w:lang w:eastAsia="zh-CN"/>
        </w:rPr>
        <w:t>monitoring</w:t>
      </w:r>
      <w:r w:rsidR="00AB0AC4" w:rsidRPr="00AE5733">
        <w:rPr>
          <w:lang w:eastAsia="zh-CN"/>
        </w:rPr>
        <w:t xml:space="preserve"> time.</w:t>
      </w:r>
      <w:r w:rsidR="00AB0AC4">
        <w:rPr>
          <w:lang w:eastAsia="zh-CN"/>
        </w:rPr>
        <w:t xml:space="preserve"> </w:t>
      </w:r>
      <w:r w:rsidR="00626E3A">
        <w:rPr>
          <w:lang w:eastAsia="zh-CN"/>
        </w:rPr>
        <w:t>Therefore, c</w:t>
      </w:r>
      <w:r w:rsidR="00626E3A" w:rsidRPr="00626E3A">
        <w:rPr>
          <w:lang w:eastAsia="zh-CN"/>
        </w:rPr>
        <w:t xml:space="preserve">ase 2 can be </w:t>
      </w:r>
      <w:r w:rsidR="00626E3A">
        <w:rPr>
          <w:lang w:eastAsia="zh-CN"/>
        </w:rPr>
        <w:t>excluded.</w:t>
      </w:r>
    </w:p>
    <w:p w14:paraId="690D67A5" w14:textId="5C5CFB46" w:rsidR="00880E49" w:rsidRPr="0081785D" w:rsidRDefault="00880E49" w:rsidP="0081785D">
      <w:pPr>
        <w:pStyle w:val="af2"/>
        <w:numPr>
          <w:ilvl w:val="0"/>
          <w:numId w:val="47"/>
        </w:numPr>
        <w:spacing w:beforeLines="50" w:before="120"/>
        <w:ind w:firstLineChars="0"/>
        <w:rPr>
          <w:lang w:eastAsia="zh-CN"/>
        </w:rPr>
      </w:pPr>
      <w:r w:rsidRPr="0081785D">
        <w:rPr>
          <w:rFonts w:hint="eastAsia"/>
          <w:lang w:eastAsia="zh-CN"/>
        </w:rPr>
        <w:t>Case 3</w:t>
      </w:r>
      <w:r w:rsidRPr="0081785D">
        <w:rPr>
          <w:lang w:eastAsia="zh-CN"/>
        </w:rPr>
        <w:t>(Msg2, Msg3, Msg2, Msg3)</w:t>
      </w:r>
      <w:r w:rsidR="002D6900" w:rsidRPr="0081785D">
        <w:rPr>
          <w:rFonts w:hint="eastAsia"/>
          <w:lang w:eastAsia="zh-CN"/>
        </w:rPr>
        <w:t>:</w:t>
      </w:r>
      <w:r w:rsidR="00626E3A" w:rsidRPr="00626E3A">
        <w:rPr>
          <w:lang w:eastAsia="zh-CN"/>
        </w:rPr>
        <w:t xml:space="preserve"> </w:t>
      </w:r>
      <w:r w:rsidR="00626E3A" w:rsidRPr="00395D5D">
        <w:rPr>
          <w:lang w:eastAsia="zh-CN"/>
        </w:rPr>
        <w:t xml:space="preserve">if </w:t>
      </w:r>
      <w:r w:rsidR="00626E3A">
        <w:rPr>
          <w:lang w:eastAsia="zh-CN"/>
        </w:rPr>
        <w:t xml:space="preserve">X=2 and </w:t>
      </w:r>
      <w:r w:rsidR="00626E3A" w:rsidRPr="00395D5D">
        <w:rPr>
          <w:lang w:eastAsia="zh-CN"/>
        </w:rPr>
        <w:t xml:space="preserve">Y=1 for Msg1, </w:t>
      </w:r>
      <w:r w:rsidR="00626E3A">
        <w:rPr>
          <w:lang w:eastAsia="zh-CN"/>
        </w:rPr>
        <w:t xml:space="preserve">then FDMed is not </w:t>
      </w:r>
      <w:r w:rsidR="00626E3A" w:rsidRPr="00395D5D">
        <w:rPr>
          <w:lang w:eastAsia="zh-CN"/>
        </w:rPr>
        <w:t>support</w:t>
      </w:r>
      <w:r w:rsidR="00626E3A">
        <w:rPr>
          <w:lang w:eastAsia="zh-CN"/>
        </w:rPr>
        <w:t xml:space="preserve"> for Msg3s. case 3 is a suitable way correspond to multiple Msg1. In addition, c</w:t>
      </w:r>
      <w:r w:rsidR="00626E3A" w:rsidRPr="00925FEE">
        <w:rPr>
          <w:lang w:eastAsia="zh-CN"/>
        </w:rPr>
        <w:t xml:space="preserve">ase 3 does not require device with long-time counting </w:t>
      </w:r>
      <w:r w:rsidR="00626E3A">
        <w:rPr>
          <w:lang w:eastAsia="zh-CN"/>
        </w:rPr>
        <w:t>ability, as</w:t>
      </w:r>
      <w:r w:rsidR="00626E3A" w:rsidRPr="00925FEE">
        <w:rPr>
          <w:lang w:eastAsia="zh-CN"/>
        </w:rPr>
        <w:t xml:space="preserve"> device can transmit Ms</w:t>
      </w:r>
      <w:r w:rsidR="00626E3A">
        <w:rPr>
          <w:lang w:eastAsia="zh-CN"/>
        </w:rPr>
        <w:t xml:space="preserve">g3 right after it receives Msg2, meeting the </w:t>
      </w:r>
      <w:r w:rsidR="00626E3A" w:rsidRPr="00925FEE">
        <w:rPr>
          <w:lang w:eastAsia="zh-CN"/>
        </w:rPr>
        <w:t>processing time requirement.</w:t>
      </w:r>
    </w:p>
    <w:p w14:paraId="424E1F26" w14:textId="177C2391" w:rsidR="00880E49" w:rsidRPr="0081785D" w:rsidRDefault="00880E49" w:rsidP="0081785D">
      <w:pPr>
        <w:pStyle w:val="af2"/>
        <w:numPr>
          <w:ilvl w:val="0"/>
          <w:numId w:val="47"/>
        </w:numPr>
        <w:spacing w:beforeLines="50" w:before="120"/>
        <w:ind w:firstLineChars="0"/>
        <w:rPr>
          <w:lang w:eastAsia="zh-CN"/>
        </w:rPr>
      </w:pPr>
      <w:r w:rsidRPr="0081785D">
        <w:rPr>
          <w:rFonts w:hint="eastAsia"/>
          <w:lang w:eastAsia="zh-CN"/>
        </w:rPr>
        <w:t xml:space="preserve">Case 5 </w:t>
      </w:r>
      <w:r w:rsidRPr="0081785D">
        <w:rPr>
          <w:lang w:eastAsia="zh-CN"/>
        </w:rPr>
        <w:t>(Msg2, Msg2, TDMed Msg3 and Msg3)</w:t>
      </w:r>
      <w:r w:rsidR="00626E3A" w:rsidRPr="0081785D">
        <w:rPr>
          <w:rFonts w:hint="eastAsia"/>
          <w:lang w:eastAsia="zh-CN"/>
        </w:rPr>
        <w:t>:</w:t>
      </w:r>
      <w:r w:rsidR="00626E3A">
        <w:rPr>
          <w:lang w:eastAsia="zh-CN"/>
        </w:rPr>
        <w:t xml:space="preserve"> it is also not applicable </w:t>
      </w:r>
      <w:r w:rsidR="00AB0AC4">
        <w:rPr>
          <w:lang w:eastAsia="zh-CN"/>
        </w:rPr>
        <w:t>for device without long-ti</w:t>
      </w:r>
      <w:r w:rsidR="00AB0AC4" w:rsidRPr="00626E3A">
        <w:rPr>
          <w:lang w:eastAsia="zh-CN"/>
        </w:rPr>
        <w:t>m</w:t>
      </w:r>
      <w:r w:rsidR="00AB0AC4">
        <w:rPr>
          <w:lang w:eastAsia="zh-CN"/>
        </w:rPr>
        <w:t>e</w:t>
      </w:r>
      <w:r w:rsidR="00AB0AC4" w:rsidRPr="00626E3A">
        <w:rPr>
          <w:lang w:eastAsia="zh-CN"/>
        </w:rPr>
        <w:t xml:space="preserve"> counting ability</w:t>
      </w:r>
      <w:r w:rsidR="00AB0AC4">
        <w:rPr>
          <w:lang w:eastAsia="zh-CN"/>
        </w:rPr>
        <w:t>, so we prefer to deprioritize case 5.</w:t>
      </w:r>
      <w:r w:rsidR="00AB0AC4" w:rsidRPr="00AB0AC4">
        <w:rPr>
          <w:lang w:eastAsia="zh-CN"/>
        </w:rPr>
        <w:t xml:space="preserve"> </w:t>
      </w:r>
      <w:r w:rsidR="00A226DB">
        <w:rPr>
          <w:lang w:eastAsia="zh-CN"/>
        </w:rPr>
        <w:t>This case also</w:t>
      </w:r>
      <w:r w:rsidR="00A226DB" w:rsidRPr="00AE5733">
        <w:rPr>
          <w:lang w:eastAsia="zh-CN"/>
        </w:rPr>
        <w:t xml:space="preserve"> need</w:t>
      </w:r>
      <w:r w:rsidR="00A226DB">
        <w:rPr>
          <w:lang w:eastAsia="zh-CN"/>
        </w:rPr>
        <w:t>s</w:t>
      </w:r>
      <w:r w:rsidR="00A226DB" w:rsidRPr="00AE5733">
        <w:rPr>
          <w:lang w:eastAsia="zh-CN"/>
        </w:rPr>
        <w:t xml:space="preserve"> to consider the </w:t>
      </w:r>
      <w:r w:rsidR="00A226DB">
        <w:rPr>
          <w:lang w:eastAsia="zh-CN"/>
        </w:rPr>
        <w:t>gap</w:t>
      </w:r>
      <w:r w:rsidR="00A226DB" w:rsidRPr="00AE5733">
        <w:rPr>
          <w:lang w:eastAsia="zh-CN"/>
        </w:rPr>
        <w:t xml:space="preserve"> issue caused by receiving multiple M</w:t>
      </w:r>
      <w:r w:rsidR="00A226DB">
        <w:rPr>
          <w:lang w:eastAsia="zh-CN"/>
        </w:rPr>
        <w:t xml:space="preserve">sg2 (e.g., gap is needed between </w:t>
      </w:r>
      <w:r w:rsidR="00A226DB">
        <w:rPr>
          <w:rFonts w:hint="eastAsia"/>
          <w:lang w:eastAsia="zh-CN"/>
        </w:rPr>
        <w:t>different</w:t>
      </w:r>
      <w:r w:rsidR="00A226DB">
        <w:rPr>
          <w:lang w:eastAsia="zh-CN"/>
        </w:rPr>
        <w:t xml:space="preserve"> Msg</w:t>
      </w:r>
      <w:r w:rsidR="00A226DB">
        <w:rPr>
          <w:rFonts w:hint="eastAsia"/>
          <w:lang w:eastAsia="zh-CN"/>
        </w:rPr>
        <w:t>2</w:t>
      </w:r>
      <w:r w:rsidR="00A226DB">
        <w:rPr>
          <w:lang w:eastAsia="zh-CN"/>
        </w:rPr>
        <w:t xml:space="preserve">), this will cause a </w:t>
      </w:r>
      <w:r w:rsidR="00A226DB" w:rsidRPr="00AE5733">
        <w:rPr>
          <w:lang w:eastAsia="zh-CN"/>
        </w:rPr>
        <w:t>long</w:t>
      </w:r>
      <w:r w:rsidR="00A226DB">
        <w:rPr>
          <w:lang w:eastAsia="zh-CN"/>
        </w:rPr>
        <w:t>er</w:t>
      </w:r>
      <w:r w:rsidR="00A226DB" w:rsidRPr="00AE5733">
        <w:rPr>
          <w:lang w:eastAsia="zh-CN"/>
        </w:rPr>
        <w:t xml:space="preserve"> </w:t>
      </w:r>
      <w:r w:rsidR="00A226DB">
        <w:rPr>
          <w:lang w:eastAsia="zh-CN"/>
        </w:rPr>
        <w:t>monitoring</w:t>
      </w:r>
      <w:r w:rsidR="00A226DB" w:rsidRPr="00AE5733">
        <w:rPr>
          <w:lang w:eastAsia="zh-CN"/>
        </w:rPr>
        <w:t xml:space="preserve"> time.</w:t>
      </w:r>
    </w:p>
    <w:p w14:paraId="7647C86C" w14:textId="639F4692" w:rsidR="00880E49" w:rsidRPr="00A226DB" w:rsidRDefault="00A226DB" w:rsidP="00006351">
      <w:pPr>
        <w:spacing w:beforeLines="50" w:before="120"/>
        <w:rPr>
          <w:b/>
          <w:i/>
          <w:lang w:eastAsia="zh-CN"/>
        </w:rPr>
      </w:pPr>
      <w:r w:rsidRPr="00A226DB">
        <w:rPr>
          <w:b/>
          <w:i/>
          <w:lang w:eastAsia="zh-CN"/>
        </w:rPr>
        <w:t>Proposal</w:t>
      </w:r>
      <w:r w:rsidR="004D75C1">
        <w:rPr>
          <w:b/>
          <w:i/>
          <w:lang w:eastAsia="zh-CN"/>
        </w:rPr>
        <w:t xml:space="preserve"> </w:t>
      </w:r>
      <w:r w:rsidR="009B4584">
        <w:rPr>
          <w:b/>
          <w:i/>
          <w:lang w:eastAsia="zh-CN"/>
        </w:rPr>
        <w:t>4</w:t>
      </w:r>
      <w:r w:rsidRPr="00A226DB">
        <w:rPr>
          <w:b/>
          <w:i/>
          <w:lang w:eastAsia="zh-CN"/>
        </w:rPr>
        <w:t xml:space="preserve">: Support </w:t>
      </w:r>
      <w:r w:rsidR="00961627">
        <w:rPr>
          <w:b/>
          <w:i/>
          <w:lang w:eastAsia="zh-CN"/>
        </w:rPr>
        <w:t>C</w:t>
      </w:r>
      <w:r w:rsidRPr="00A226DB">
        <w:rPr>
          <w:b/>
          <w:i/>
          <w:lang w:eastAsia="zh-CN"/>
        </w:rPr>
        <w:t xml:space="preserve">ase 3 </w:t>
      </w:r>
      <w:r w:rsidR="00961627">
        <w:rPr>
          <w:b/>
          <w:i/>
          <w:lang w:eastAsia="zh-CN"/>
        </w:rPr>
        <w:t>that</w:t>
      </w:r>
      <w:r w:rsidRPr="00A226DB">
        <w:rPr>
          <w:b/>
          <w:i/>
          <w:lang w:eastAsia="zh-CN"/>
        </w:rPr>
        <w:t xml:space="preserve"> </w:t>
      </w:r>
      <w:r w:rsidR="00961627" w:rsidRPr="00A226DB">
        <w:rPr>
          <w:b/>
          <w:i/>
          <w:lang w:eastAsia="zh-CN"/>
        </w:rPr>
        <w:t>the PRDCH for Msg2 transmission and the corresponding Msg3 are sent one by one</w:t>
      </w:r>
      <w:r w:rsidR="00961627">
        <w:rPr>
          <w:b/>
          <w:i/>
          <w:lang w:eastAsia="zh-CN"/>
        </w:rPr>
        <w:t xml:space="preserve">, </w:t>
      </w:r>
      <w:r w:rsidRPr="00A226DB">
        <w:rPr>
          <w:b/>
          <w:i/>
          <w:lang w:eastAsia="zh-CN"/>
        </w:rPr>
        <w:t>e.g., Msg2-Msg3-Msg2-Msg3</w:t>
      </w:r>
      <w:r w:rsidR="00961627">
        <w:rPr>
          <w:b/>
          <w:i/>
          <w:lang w:eastAsia="zh-CN"/>
        </w:rPr>
        <w:t>.</w:t>
      </w:r>
      <w:r w:rsidRPr="00A226DB">
        <w:rPr>
          <w:b/>
          <w:i/>
          <w:lang w:eastAsia="zh-CN"/>
        </w:rPr>
        <w:t xml:space="preserve"> </w:t>
      </w:r>
    </w:p>
    <w:p w14:paraId="4B525FF5" w14:textId="77777777" w:rsidR="00006351" w:rsidRPr="00C920FC" w:rsidRDefault="00006351" w:rsidP="00006351">
      <w:pPr>
        <w:pStyle w:val="af2"/>
        <w:numPr>
          <w:ilvl w:val="0"/>
          <w:numId w:val="16"/>
        </w:numPr>
        <w:ind w:firstLineChars="0"/>
        <w:rPr>
          <w:rFonts w:eastAsia="等线"/>
          <w:b/>
        </w:rPr>
      </w:pPr>
      <w:r w:rsidRPr="00C920FC">
        <w:rPr>
          <w:rFonts w:eastAsia="等线"/>
          <w:b/>
        </w:rPr>
        <w:t>R</w:t>
      </w:r>
      <w:r w:rsidRPr="00C920FC">
        <w:rPr>
          <w:rFonts w:eastAsia="等线" w:hint="eastAsia"/>
          <w:b/>
        </w:rPr>
        <w:t>esource</w:t>
      </w:r>
      <w:r w:rsidRPr="00C920FC">
        <w:rPr>
          <w:rFonts w:eastAsia="等线"/>
          <w:b/>
        </w:rPr>
        <w:t xml:space="preserve"> allocation for Ms</w:t>
      </w:r>
      <w:r w:rsidRPr="00C920FC">
        <w:rPr>
          <w:rFonts w:eastAsia="等线" w:hint="eastAsia"/>
          <w:b/>
        </w:rPr>
        <w:t>g</w:t>
      </w:r>
      <w:r w:rsidRPr="00C920FC">
        <w:rPr>
          <w:rFonts w:eastAsia="等线"/>
          <w:b/>
        </w:rPr>
        <w:t>3</w:t>
      </w:r>
    </w:p>
    <w:p w14:paraId="5F680634" w14:textId="784A6F17" w:rsidR="007B1A74" w:rsidRDefault="00A226DB" w:rsidP="003571E4">
      <w:pPr>
        <w:autoSpaceDE/>
        <w:autoSpaceDN/>
        <w:adjustRightInd/>
        <w:spacing w:beforeLines="50" w:before="120" w:afterLines="50"/>
      </w:pPr>
      <w:r>
        <w:rPr>
          <w:lang w:eastAsia="zh-CN"/>
        </w:rPr>
        <w:t xml:space="preserve">As </w:t>
      </w:r>
      <w:r>
        <w:t>o</w:t>
      </w:r>
      <w:r w:rsidRPr="000C0EC8">
        <w:t>nly support X=1 time domain resource for D2R transmission for Msg3 in response t</w:t>
      </w:r>
      <w:r>
        <w:t>o a PRDCH for Msg2 transmission, the starting time of Msg</w:t>
      </w:r>
      <w:r w:rsidR="00AE6E67">
        <w:t xml:space="preserve">3 </w:t>
      </w:r>
      <w:r w:rsidR="007B7E99">
        <w:t>does not need to indicate by reader.</w:t>
      </w:r>
      <w:r w:rsidR="00A6326F">
        <w:t xml:space="preserve"> For both case 1 and case 3, </w:t>
      </w:r>
      <w:r w:rsidR="00855FEF" w:rsidRPr="00925FEE">
        <w:rPr>
          <w:lang w:eastAsia="zh-CN"/>
        </w:rPr>
        <w:t>device can transmit Ms</w:t>
      </w:r>
      <w:r w:rsidR="00855FEF">
        <w:rPr>
          <w:lang w:eastAsia="zh-CN"/>
        </w:rPr>
        <w:t xml:space="preserve">g3 right after it receives Msg2, meeting the </w:t>
      </w:r>
      <w:r w:rsidR="00855FEF" w:rsidRPr="00925FEE">
        <w:rPr>
          <w:lang w:eastAsia="zh-CN"/>
        </w:rPr>
        <w:t>processing time requirement</w:t>
      </w:r>
      <w:r w:rsidR="00855FEF">
        <w:rPr>
          <w:lang w:eastAsia="zh-CN"/>
        </w:rPr>
        <w:t xml:space="preserve">, which can be </w:t>
      </w:r>
      <w:r w:rsidR="00855FEF" w:rsidRPr="00A6326F">
        <w:rPr>
          <w:lang w:eastAsia="zh-CN"/>
        </w:rPr>
        <w:t>predefined in the spec</w:t>
      </w:r>
      <w:r w:rsidR="00855FEF">
        <w:rPr>
          <w:lang w:eastAsia="zh-CN"/>
        </w:rPr>
        <w:t>.</w:t>
      </w:r>
      <w:r w:rsidR="00855FEF" w:rsidRPr="00855FEF">
        <w:rPr>
          <w:rFonts w:eastAsia="宋体" w:hint="eastAsia"/>
          <w:bCs/>
          <w:lang w:eastAsia="zh-CN"/>
        </w:rPr>
        <w:t xml:space="preserve"> </w:t>
      </w:r>
      <w:r w:rsidR="00855FEF">
        <w:rPr>
          <w:rFonts w:eastAsia="宋体"/>
          <w:bCs/>
          <w:lang w:eastAsia="zh-CN"/>
        </w:rPr>
        <w:t xml:space="preserve">As we have a conclusion that </w:t>
      </w:r>
      <w:r w:rsidR="00855FEF" w:rsidRPr="00570518">
        <w:rPr>
          <w:rFonts w:eastAsia="宋体" w:hint="eastAsia"/>
          <w:bCs/>
          <w:lang w:eastAsia="zh-CN"/>
        </w:rPr>
        <w:t>RAN1 will not specify T</w:t>
      </w:r>
      <w:r w:rsidR="00855FEF" w:rsidRPr="00570518">
        <w:rPr>
          <w:rFonts w:eastAsia="宋体" w:hint="eastAsia"/>
          <w:bCs/>
          <w:vertAlign w:val="subscript"/>
          <w:lang w:eastAsia="zh-CN"/>
        </w:rPr>
        <w:t>R2D</w:t>
      </w:r>
      <w:r w:rsidR="00855FEF">
        <w:rPr>
          <w:rFonts w:eastAsia="宋体"/>
          <w:bCs/>
          <w:vertAlign w:val="subscript"/>
          <w:lang w:eastAsia="zh-CN"/>
        </w:rPr>
        <w:t>_</w:t>
      </w:r>
      <w:r w:rsidR="00855FEF" w:rsidRPr="00570518">
        <w:rPr>
          <w:rFonts w:eastAsia="宋体" w:hint="eastAsia"/>
          <w:bCs/>
          <w:vertAlign w:val="subscript"/>
          <w:lang w:eastAsia="zh-CN"/>
        </w:rPr>
        <w:t>min</w:t>
      </w:r>
      <w:r w:rsidR="00855FEF" w:rsidRPr="00570518">
        <w:rPr>
          <w:rFonts w:eastAsia="宋体" w:hint="eastAsia"/>
          <w:bCs/>
          <w:lang w:eastAsia="zh-CN"/>
        </w:rPr>
        <w:t xml:space="preserve"> or T</w:t>
      </w:r>
      <w:r w:rsidR="00855FEF" w:rsidRPr="00570518">
        <w:rPr>
          <w:rFonts w:eastAsia="宋体" w:hint="eastAsia"/>
          <w:bCs/>
          <w:vertAlign w:val="subscript"/>
          <w:lang w:eastAsia="zh-CN"/>
        </w:rPr>
        <w:t>R2D</w:t>
      </w:r>
      <w:r w:rsidR="00855FEF">
        <w:rPr>
          <w:rFonts w:eastAsia="宋体"/>
          <w:bCs/>
          <w:vertAlign w:val="subscript"/>
          <w:lang w:eastAsia="zh-CN"/>
        </w:rPr>
        <w:t>_</w:t>
      </w:r>
      <w:r w:rsidR="00855FEF" w:rsidRPr="00570518">
        <w:rPr>
          <w:rFonts w:eastAsia="宋体" w:hint="eastAsia"/>
          <w:bCs/>
          <w:vertAlign w:val="subscript"/>
          <w:lang w:eastAsia="zh-CN"/>
        </w:rPr>
        <w:t>max</w:t>
      </w:r>
      <w:r w:rsidR="00855FEF" w:rsidRPr="00570518">
        <w:rPr>
          <w:rFonts w:eastAsia="宋体" w:hint="eastAsia"/>
          <w:bCs/>
          <w:lang w:eastAsia="zh-CN"/>
        </w:rPr>
        <w:t xml:space="preserve"> </w:t>
      </w:r>
      <w:r w:rsidR="00855FEF">
        <w:rPr>
          <w:rFonts w:eastAsia="宋体"/>
          <w:bCs/>
          <w:lang w:eastAsia="zh-CN"/>
        </w:rPr>
        <w:t xml:space="preserve">in Rel-19, the </w:t>
      </w:r>
      <w:r w:rsidR="00855FEF" w:rsidRPr="00925FEE">
        <w:rPr>
          <w:lang w:eastAsia="zh-CN"/>
        </w:rPr>
        <w:t>processing time requirement</w:t>
      </w:r>
      <w:r w:rsidR="00855FEF">
        <w:rPr>
          <w:lang w:eastAsia="zh-CN"/>
        </w:rPr>
        <w:t xml:space="preserve"> can be discussed in RAN4.</w:t>
      </w:r>
    </w:p>
    <w:p w14:paraId="3920EA44" w14:textId="05E30361" w:rsidR="00A226DB" w:rsidRPr="00A6326F" w:rsidRDefault="00A6326F" w:rsidP="00006351">
      <w:pPr>
        <w:rPr>
          <w:b/>
          <w:i/>
          <w:lang w:eastAsia="zh-CN"/>
        </w:rPr>
      </w:pPr>
      <w:r w:rsidRPr="00A6326F">
        <w:rPr>
          <w:b/>
          <w:i/>
          <w:lang w:eastAsia="zh-CN"/>
        </w:rPr>
        <w:t>Proposal</w:t>
      </w:r>
      <w:r w:rsidR="009B4584">
        <w:rPr>
          <w:b/>
          <w:i/>
          <w:lang w:eastAsia="zh-CN"/>
        </w:rPr>
        <w:t xml:space="preserve"> 5</w:t>
      </w:r>
      <w:r w:rsidRPr="00A6326F">
        <w:rPr>
          <w:b/>
          <w:i/>
          <w:lang w:eastAsia="zh-CN"/>
        </w:rPr>
        <w:t xml:space="preserve">: The starting time </w:t>
      </w:r>
      <w:r w:rsidRPr="00A6326F">
        <w:rPr>
          <w:b/>
          <w:i/>
        </w:rPr>
        <w:t>of Msg3</w:t>
      </w:r>
      <w:r>
        <w:rPr>
          <w:b/>
          <w:i/>
        </w:rPr>
        <w:t xml:space="preserve"> should</w:t>
      </w:r>
      <w:r w:rsidRPr="00A6326F">
        <w:rPr>
          <w:b/>
          <w:i/>
        </w:rPr>
        <w:t xml:space="preserve"> </w:t>
      </w:r>
      <w:r w:rsidRPr="00A6326F">
        <w:rPr>
          <w:b/>
          <w:i/>
          <w:lang w:eastAsia="zh-CN"/>
        </w:rPr>
        <w:t xml:space="preserve">meet the processing time requirement </w:t>
      </w:r>
      <w:r>
        <w:rPr>
          <w:b/>
          <w:i/>
          <w:lang w:eastAsia="zh-CN"/>
        </w:rPr>
        <w:t xml:space="preserve">after the </w:t>
      </w:r>
      <w:r w:rsidRPr="00A6326F">
        <w:rPr>
          <w:b/>
          <w:i/>
          <w:lang w:eastAsia="zh-CN"/>
        </w:rPr>
        <w:t>end of the corresponding</w:t>
      </w:r>
      <w:r>
        <w:rPr>
          <w:b/>
          <w:i/>
          <w:lang w:eastAsia="zh-CN"/>
        </w:rPr>
        <w:t xml:space="preserve"> Msg2</w:t>
      </w:r>
      <w:r w:rsidR="00855FEF">
        <w:rPr>
          <w:b/>
          <w:i/>
          <w:lang w:eastAsia="zh-CN"/>
        </w:rPr>
        <w:t>, while</w:t>
      </w:r>
      <w:r w:rsidR="00855FEF" w:rsidRPr="00A6326F">
        <w:rPr>
          <w:b/>
          <w:i/>
          <w:lang w:eastAsia="zh-CN"/>
        </w:rPr>
        <w:t xml:space="preserve"> the processing time requirement</w:t>
      </w:r>
      <w:r w:rsidR="00855FEF">
        <w:rPr>
          <w:b/>
          <w:i/>
          <w:lang w:eastAsia="zh-CN"/>
        </w:rPr>
        <w:t xml:space="preserve"> can be discussed in RAN4</w:t>
      </w:r>
      <w:r>
        <w:t>.</w:t>
      </w:r>
    </w:p>
    <w:p w14:paraId="7FD15CC1" w14:textId="30EB6362" w:rsidR="00A6326F" w:rsidRPr="00AC49DE" w:rsidRDefault="00A6326F" w:rsidP="00A6326F">
      <w:pPr>
        <w:rPr>
          <w:lang w:eastAsia="zh-CN"/>
        </w:rPr>
      </w:pPr>
      <w:r>
        <w:rPr>
          <w:lang w:eastAsia="zh-CN"/>
        </w:rPr>
        <w:t>In addition, for Msg</w:t>
      </w:r>
      <w:r>
        <w:rPr>
          <w:rFonts w:hint="eastAsia"/>
          <w:lang w:eastAsia="zh-CN"/>
        </w:rPr>
        <w:t>3</w:t>
      </w:r>
      <w:r>
        <w:rPr>
          <w:lang w:eastAsia="zh-CN"/>
        </w:rPr>
        <w:t xml:space="preserve"> </w:t>
      </w:r>
      <w:r>
        <w:rPr>
          <w:rFonts w:hint="eastAsia"/>
          <w:lang w:eastAsia="zh-CN"/>
        </w:rPr>
        <w:t>frequency</w:t>
      </w:r>
      <w:r>
        <w:rPr>
          <w:lang w:eastAsia="zh-CN"/>
        </w:rPr>
        <w:t xml:space="preserve"> </w:t>
      </w:r>
      <w:r>
        <w:rPr>
          <w:rFonts w:hint="eastAsia"/>
          <w:lang w:eastAsia="zh-CN"/>
        </w:rPr>
        <w:t>resource</w:t>
      </w:r>
      <w:r>
        <w:rPr>
          <w:lang w:eastAsia="zh-CN"/>
        </w:rPr>
        <w:t xml:space="preserve"> </w:t>
      </w:r>
      <w:r>
        <w:rPr>
          <w:rFonts w:hint="eastAsia"/>
          <w:lang w:eastAsia="zh-CN"/>
        </w:rPr>
        <w:t>allocation</w:t>
      </w:r>
      <w:r>
        <w:rPr>
          <w:lang w:eastAsia="zh-CN"/>
        </w:rPr>
        <w:t>, it was agreed that t</w:t>
      </w:r>
      <w:r w:rsidRPr="00AC49DE">
        <w:rPr>
          <w:lang w:eastAsia="zh-CN"/>
        </w:rPr>
        <w:t>he frequency domain resource for Msg3 can be determined based on explicit indication in the PRDCH for Msg2 transmission for one or multiples devices.</w:t>
      </w:r>
      <w:r>
        <w:rPr>
          <w:lang w:eastAsia="zh-CN"/>
        </w:rPr>
        <w:t xml:space="preserve"> Whether option 1 should be introduced as default option is FFS </w:t>
      </w:r>
      <w:r w:rsidRPr="0009284C">
        <w:rPr>
          <w:lang w:eastAsia="zh-CN"/>
        </w:rPr>
        <w:t>[</w:t>
      </w:r>
      <w:r w:rsidR="00F62040">
        <w:rPr>
          <w:lang w:eastAsia="zh-CN"/>
        </w:rPr>
        <w:t>3</w:t>
      </w:r>
      <w:r w:rsidRPr="0009284C">
        <w:rPr>
          <w:lang w:eastAsia="zh-CN"/>
        </w:rPr>
        <w:t>].</w:t>
      </w:r>
    </w:p>
    <w:tbl>
      <w:tblPr>
        <w:tblStyle w:val="ad"/>
        <w:tblW w:w="0" w:type="auto"/>
        <w:tblLook w:val="04A0" w:firstRow="1" w:lastRow="0" w:firstColumn="1" w:lastColumn="0" w:noHBand="0" w:noVBand="1"/>
      </w:tblPr>
      <w:tblGrid>
        <w:gridCol w:w="9307"/>
      </w:tblGrid>
      <w:tr w:rsidR="00A6326F" w14:paraId="5A81CADE" w14:textId="77777777" w:rsidTr="00FC1A8B">
        <w:tc>
          <w:tcPr>
            <w:tcW w:w="9307" w:type="dxa"/>
          </w:tcPr>
          <w:p w14:paraId="1DE061FC" w14:textId="68186279" w:rsidR="00A6326F" w:rsidRPr="006434D7" w:rsidRDefault="00A6326F" w:rsidP="00FC1A8B">
            <w:pPr>
              <w:spacing w:after="0"/>
              <w:rPr>
                <w:rFonts w:eastAsia="等线"/>
                <w:bCs/>
                <w:lang w:eastAsia="zh-CN"/>
              </w:rPr>
            </w:pPr>
            <w:r w:rsidRPr="006434D7">
              <w:rPr>
                <w:rFonts w:eastAsia="等线"/>
                <w:bCs/>
                <w:highlight w:val="green"/>
                <w:lang w:eastAsia="zh-CN"/>
              </w:rPr>
              <w:t>Agreement</w:t>
            </w:r>
            <w:r w:rsidR="00326F3A">
              <w:rPr>
                <w:rFonts w:eastAsia="等线"/>
                <w:bCs/>
                <w:lang w:eastAsia="zh-CN"/>
              </w:rPr>
              <w:t>- RAN1#120</w:t>
            </w:r>
          </w:p>
          <w:p w14:paraId="441BBC6A" w14:textId="77777777" w:rsidR="00A6326F" w:rsidRPr="006434D7" w:rsidRDefault="00A6326F" w:rsidP="00FC1A8B">
            <w:pPr>
              <w:spacing w:after="0"/>
              <w:rPr>
                <w:rFonts w:eastAsia="等线"/>
                <w:bCs/>
                <w:lang w:eastAsia="zh-CN"/>
              </w:rPr>
            </w:pPr>
            <w:r w:rsidRPr="006434D7">
              <w:rPr>
                <w:rFonts w:eastAsia="等线"/>
                <w:bCs/>
                <w:lang w:eastAsia="zh-CN"/>
              </w:rPr>
              <w:lastRenderedPageBreak/>
              <w:t xml:space="preserve">Support the following option(s) for frequency domain resource for Msg3 transmission: </w:t>
            </w:r>
          </w:p>
          <w:p w14:paraId="77180D5D" w14:textId="77777777" w:rsidR="00A6326F" w:rsidRPr="006434D7" w:rsidRDefault="00A6326F" w:rsidP="00A6326F">
            <w:pPr>
              <w:pStyle w:val="af2"/>
              <w:numPr>
                <w:ilvl w:val="0"/>
                <w:numId w:val="30"/>
              </w:numPr>
              <w:autoSpaceDE/>
              <w:autoSpaceDN/>
              <w:spacing w:after="0"/>
              <w:ind w:left="880" w:firstLineChars="0"/>
              <w:rPr>
                <w:rFonts w:eastAsia="等线"/>
                <w:iCs/>
                <w:sz w:val="20"/>
                <w:szCs w:val="20"/>
                <w:lang w:eastAsia="zh-CN"/>
              </w:rPr>
            </w:pPr>
            <w:r w:rsidRPr="006434D7">
              <w:rPr>
                <w:rFonts w:eastAsia="等线"/>
                <w:bCs/>
                <w:sz w:val="20"/>
                <w:szCs w:val="20"/>
                <w:lang w:eastAsia="zh-CN"/>
              </w:rPr>
              <w:t>Option 2: The frequency domain resource for Msg3 can be determined based on explicit indication in the PRDCH for Msg2 transmission for one or multiples devices.</w:t>
            </w:r>
          </w:p>
          <w:p w14:paraId="70C5A756" w14:textId="77777777" w:rsidR="00A6326F" w:rsidRPr="006434D7" w:rsidRDefault="00A6326F" w:rsidP="00A6326F">
            <w:pPr>
              <w:pStyle w:val="af2"/>
              <w:numPr>
                <w:ilvl w:val="0"/>
                <w:numId w:val="30"/>
              </w:numPr>
              <w:autoSpaceDE/>
              <w:autoSpaceDN/>
              <w:spacing w:after="0"/>
              <w:ind w:left="880" w:firstLineChars="0"/>
              <w:rPr>
                <w:rFonts w:eastAsia="等线"/>
                <w:iCs/>
                <w:sz w:val="20"/>
                <w:szCs w:val="20"/>
                <w:lang w:eastAsia="zh-CN"/>
              </w:rPr>
            </w:pPr>
            <w:r w:rsidRPr="00AC49DE">
              <w:rPr>
                <w:rFonts w:eastAsia="等线"/>
                <w:bCs/>
                <w:sz w:val="20"/>
                <w:szCs w:val="20"/>
                <w:lang w:eastAsia="zh-CN"/>
              </w:rPr>
              <w:t>FFS: support option 1 as a default if PRDCH does not provide the indication or based on a rule</w:t>
            </w:r>
          </w:p>
          <w:p w14:paraId="69B18680" w14:textId="77777777" w:rsidR="00A6326F" w:rsidRPr="00AC49DE" w:rsidRDefault="00A6326F" w:rsidP="00A6326F">
            <w:pPr>
              <w:pStyle w:val="af2"/>
              <w:numPr>
                <w:ilvl w:val="2"/>
                <w:numId w:val="30"/>
              </w:numPr>
              <w:autoSpaceDE/>
              <w:autoSpaceDN/>
              <w:spacing w:after="0"/>
              <w:ind w:firstLineChars="0"/>
              <w:rPr>
                <w:rFonts w:eastAsia="等线"/>
                <w:iCs/>
                <w:sz w:val="20"/>
                <w:szCs w:val="20"/>
                <w:lang w:eastAsia="zh-CN"/>
              </w:rPr>
            </w:pPr>
            <w:r w:rsidRPr="006434D7">
              <w:rPr>
                <w:rFonts w:eastAsia="等线"/>
                <w:iCs/>
                <w:sz w:val="20"/>
                <w:szCs w:val="20"/>
                <w:lang w:eastAsia="zh-CN"/>
              </w:rPr>
              <w:t xml:space="preserve">Option 1: the </w:t>
            </w:r>
            <w:r w:rsidRPr="006434D7">
              <w:rPr>
                <w:rFonts w:eastAsia="等线"/>
                <w:bCs/>
                <w:sz w:val="20"/>
                <w:szCs w:val="20"/>
                <w:lang w:eastAsia="zh-CN"/>
              </w:rPr>
              <w:t>frequency domain resource for Msg3 reuses the frequency domain resource for Msg1 for the same device</w:t>
            </w:r>
          </w:p>
        </w:tc>
      </w:tr>
    </w:tbl>
    <w:p w14:paraId="405095D8" w14:textId="3B6B1EE4" w:rsidR="00A6326F" w:rsidRDefault="00A6326F" w:rsidP="00326F3A">
      <w:pPr>
        <w:spacing w:beforeLines="50" w:before="120"/>
        <w:rPr>
          <w:lang w:eastAsia="zh-CN"/>
        </w:rPr>
      </w:pPr>
      <w:r>
        <w:rPr>
          <w:lang w:eastAsia="zh-CN"/>
        </w:rPr>
        <w:lastRenderedPageBreak/>
        <w:t xml:space="preserve">We support </w:t>
      </w:r>
      <w:r w:rsidRPr="00AC49DE">
        <w:rPr>
          <w:lang w:eastAsia="zh-CN"/>
        </w:rPr>
        <w:t xml:space="preserve">option 1 as a default if PRDCH does not provide the indication </w:t>
      </w:r>
      <w:r w:rsidR="00326F3A" w:rsidRPr="00326F3A">
        <w:rPr>
          <w:lang w:eastAsia="zh-CN"/>
        </w:rPr>
        <w:t>on the frequency domain resource</w:t>
      </w:r>
      <w:r>
        <w:rPr>
          <w:lang w:eastAsia="zh-CN"/>
        </w:rPr>
        <w:t>, as it would be beneficial for payload saving for Msg2 in some cases.</w:t>
      </w:r>
      <w:r w:rsidR="00326F3A">
        <w:rPr>
          <w:lang w:eastAsia="zh-CN"/>
        </w:rPr>
        <w:t xml:space="preserve"> As we have an agreement that “</w:t>
      </w:r>
      <w:r w:rsidR="00326F3A" w:rsidRPr="00326F3A">
        <w:rPr>
          <w:lang w:eastAsia="zh-CN"/>
        </w:rPr>
        <w:t>any scheduling information related to resource allocation that needs to be signaled is indicated by higher-layer signaling via the corresponding PRDCH.</w:t>
      </w:r>
      <w:r w:rsidR="00326F3A">
        <w:rPr>
          <w:lang w:eastAsia="zh-CN"/>
        </w:rPr>
        <w:t xml:space="preserve">”, the </w:t>
      </w:r>
      <w:r w:rsidR="00326F3A" w:rsidRPr="00326F3A">
        <w:rPr>
          <w:lang w:eastAsia="zh-CN"/>
        </w:rPr>
        <w:t>frequ</w:t>
      </w:r>
      <w:r w:rsidR="00326F3A">
        <w:rPr>
          <w:lang w:eastAsia="zh-CN"/>
        </w:rPr>
        <w:t>ency domain resource indication</w:t>
      </w:r>
      <w:r w:rsidR="00326F3A" w:rsidRPr="00326F3A">
        <w:rPr>
          <w:lang w:eastAsia="zh-CN"/>
        </w:rPr>
        <w:t xml:space="preserve"> will be included in the higher layer, and </w:t>
      </w:r>
      <w:r w:rsidR="00326F3A">
        <w:rPr>
          <w:rFonts w:eastAsia="宋体"/>
          <w:kern w:val="2"/>
          <w:sz w:val="21"/>
          <w:lang w:eastAsia="zh-CN"/>
        </w:rPr>
        <w:t>device cannot know the presence of it without decoding high layer information.</w:t>
      </w:r>
      <w:r w:rsidR="00326F3A" w:rsidRPr="00326F3A">
        <w:rPr>
          <w:lang w:eastAsia="zh-CN"/>
        </w:rPr>
        <w:t xml:space="preserve"> </w:t>
      </w:r>
      <w:r w:rsidR="00326F3A">
        <w:rPr>
          <w:lang w:eastAsia="zh-CN"/>
        </w:rPr>
        <w:t xml:space="preserve">We can support </w:t>
      </w:r>
      <w:r w:rsidR="00326F3A" w:rsidRPr="00326F3A">
        <w:rPr>
          <w:lang w:eastAsia="zh-CN"/>
        </w:rPr>
        <w:t>Option1 a</w:t>
      </w:r>
      <w:r w:rsidR="00326F3A">
        <w:rPr>
          <w:lang w:eastAsia="zh-CN"/>
        </w:rPr>
        <w:t>s a</w:t>
      </w:r>
      <w:r w:rsidR="00326F3A" w:rsidRPr="00326F3A">
        <w:rPr>
          <w:lang w:eastAsia="zh-CN"/>
        </w:rPr>
        <w:t xml:space="preserve"> default option</w:t>
      </w:r>
      <w:r w:rsidR="00326F3A">
        <w:rPr>
          <w:lang w:eastAsia="zh-CN"/>
        </w:rPr>
        <w:t xml:space="preserve"> when device does not decode the explicit indication from the corresponding Msg2.</w:t>
      </w:r>
    </w:p>
    <w:p w14:paraId="63BB6105" w14:textId="75C26CA0" w:rsidR="00E83D38" w:rsidRPr="00326F3A" w:rsidRDefault="00A6326F" w:rsidP="00006351">
      <w:pPr>
        <w:rPr>
          <w:b/>
          <w:i/>
          <w:lang w:eastAsia="zh-CN"/>
        </w:rPr>
      </w:pPr>
      <w:r w:rsidRPr="00915F27">
        <w:rPr>
          <w:b/>
          <w:i/>
          <w:lang w:eastAsia="zh-CN"/>
        </w:rPr>
        <w:t xml:space="preserve">Proposal </w:t>
      </w:r>
      <w:r w:rsidR="009B4584">
        <w:rPr>
          <w:b/>
          <w:i/>
          <w:lang w:eastAsia="zh-CN"/>
        </w:rPr>
        <w:t>6</w:t>
      </w:r>
      <w:r w:rsidRPr="00915F27">
        <w:rPr>
          <w:b/>
          <w:i/>
          <w:lang w:eastAsia="zh-CN"/>
        </w:rPr>
        <w:t xml:space="preserve">: Support option 1 as a default if </w:t>
      </w:r>
      <w:r w:rsidR="00326F3A" w:rsidRPr="00326F3A">
        <w:rPr>
          <w:b/>
          <w:i/>
          <w:lang w:eastAsia="zh-CN"/>
        </w:rPr>
        <w:t xml:space="preserve">the corresponding </w:t>
      </w:r>
      <w:r w:rsidRPr="00915F27">
        <w:rPr>
          <w:b/>
          <w:i/>
          <w:lang w:eastAsia="zh-CN"/>
        </w:rPr>
        <w:t>PRDCH does not provide the</w:t>
      </w:r>
      <w:r w:rsidR="003571E4" w:rsidRPr="003571E4">
        <w:t xml:space="preserve"> </w:t>
      </w:r>
      <w:r w:rsidR="003571E4" w:rsidRPr="003571E4">
        <w:rPr>
          <w:b/>
          <w:i/>
          <w:lang w:eastAsia="zh-CN"/>
        </w:rPr>
        <w:t>frequency domain resource for Msg3 transmission</w:t>
      </w:r>
      <w:r w:rsidR="00326F3A">
        <w:rPr>
          <w:b/>
          <w:i/>
          <w:lang w:eastAsia="zh-CN"/>
        </w:rPr>
        <w:t>.</w:t>
      </w:r>
      <w:r w:rsidRPr="00915F27">
        <w:rPr>
          <w:b/>
          <w:i/>
          <w:lang w:eastAsia="zh-CN"/>
        </w:rPr>
        <w:t xml:space="preserve"> </w:t>
      </w:r>
    </w:p>
    <w:p w14:paraId="2525D339" w14:textId="4CBBAE82" w:rsidR="008B51FF" w:rsidRPr="00C920FC" w:rsidRDefault="008B51FF" w:rsidP="008B51FF">
      <w:pPr>
        <w:pStyle w:val="af2"/>
        <w:numPr>
          <w:ilvl w:val="0"/>
          <w:numId w:val="16"/>
        </w:numPr>
        <w:ind w:firstLineChars="0"/>
        <w:rPr>
          <w:rFonts w:eastAsia="等线"/>
          <w:b/>
        </w:rPr>
      </w:pPr>
      <w:r w:rsidRPr="00C920FC">
        <w:rPr>
          <w:rFonts w:eastAsia="等线"/>
          <w:b/>
        </w:rPr>
        <w:t>D</w:t>
      </w:r>
      <w:r w:rsidRPr="00C920FC">
        <w:rPr>
          <w:rFonts w:eastAsia="等线" w:hint="eastAsia"/>
          <w:b/>
        </w:rPr>
        <w:t>ata</w:t>
      </w:r>
      <w:r w:rsidRPr="00C920FC">
        <w:rPr>
          <w:rFonts w:eastAsia="等线"/>
          <w:b/>
        </w:rPr>
        <w:t xml:space="preserve"> </w:t>
      </w:r>
      <w:r w:rsidRPr="00C920FC">
        <w:rPr>
          <w:rFonts w:eastAsia="等线" w:hint="eastAsia"/>
          <w:b/>
        </w:rPr>
        <w:t>rate</w:t>
      </w:r>
      <w:r w:rsidRPr="00C920FC">
        <w:rPr>
          <w:rFonts w:eastAsia="等线"/>
          <w:b/>
        </w:rPr>
        <w:t xml:space="preserve"> </w:t>
      </w:r>
      <w:r w:rsidRPr="00C920FC">
        <w:rPr>
          <w:rFonts w:eastAsia="等线" w:hint="eastAsia"/>
          <w:b/>
        </w:rPr>
        <w:t>for</w:t>
      </w:r>
      <w:r w:rsidRPr="00C920FC">
        <w:rPr>
          <w:rFonts w:eastAsia="等线"/>
          <w:b/>
        </w:rPr>
        <w:t xml:space="preserve"> Msg3</w:t>
      </w:r>
    </w:p>
    <w:p w14:paraId="260FDF2E" w14:textId="72D2E424" w:rsidR="008B51FF" w:rsidRDefault="00380D48" w:rsidP="00380D48">
      <w:pPr>
        <w:rPr>
          <w:lang w:eastAsia="zh-CN"/>
        </w:rPr>
      </w:pPr>
      <w:r w:rsidRPr="00380D48">
        <w:rPr>
          <w:lang w:eastAsia="zh-CN"/>
        </w:rPr>
        <w:t xml:space="preserve">It is still open whether </w:t>
      </w:r>
      <w:r w:rsidR="00326F3A">
        <w:rPr>
          <w:lang w:eastAsia="zh-CN"/>
        </w:rPr>
        <w:t xml:space="preserve">support </w:t>
      </w:r>
      <w:r w:rsidR="00583041" w:rsidRPr="00583041">
        <w:rPr>
          <w:lang w:eastAsia="zh-CN"/>
        </w:rPr>
        <w:t>same or different</w:t>
      </w:r>
      <w:r w:rsidR="00E819F7">
        <w:rPr>
          <w:rFonts w:hint="eastAsia"/>
          <w:bCs/>
          <w:sz w:val="20"/>
          <w:szCs w:val="20"/>
          <w:lang w:val="en-GB" w:eastAsia="zh-CN"/>
        </w:rPr>
        <w:t>/scalable</w:t>
      </w:r>
      <w:r w:rsidR="00583041" w:rsidRPr="00583041">
        <w:rPr>
          <w:lang w:eastAsia="zh-CN"/>
        </w:rPr>
        <w:t xml:space="preserve"> D2R data rate</w:t>
      </w:r>
      <w:r w:rsidR="00E819F7">
        <w:rPr>
          <w:lang w:eastAsia="zh-CN"/>
        </w:rPr>
        <w:t xml:space="preserve"> for </w:t>
      </w:r>
      <w:r w:rsidR="00E819F7" w:rsidRPr="00E819F7">
        <w:rPr>
          <w:lang w:eastAsia="zh-CN"/>
        </w:rPr>
        <w:t xml:space="preserve">FDMed </w:t>
      </w:r>
      <w:r w:rsidR="00E819F7">
        <w:rPr>
          <w:lang w:eastAsia="zh-CN"/>
        </w:rPr>
        <w:t>Msg</w:t>
      </w:r>
      <w:r>
        <w:rPr>
          <w:lang w:eastAsia="zh-CN"/>
        </w:rPr>
        <w:t>3. W</w:t>
      </w:r>
      <w:r w:rsidR="00E819F7">
        <w:rPr>
          <w:lang w:eastAsia="zh-CN"/>
        </w:rPr>
        <w:t xml:space="preserve">e support </w:t>
      </w:r>
      <w:r>
        <w:rPr>
          <w:lang w:eastAsia="zh-CN"/>
        </w:rPr>
        <w:t>different</w:t>
      </w:r>
      <w:r w:rsidR="00E819F7" w:rsidRPr="00380D48">
        <w:rPr>
          <w:lang w:eastAsia="zh-CN"/>
        </w:rPr>
        <w:t>/scalable D2R data rate for FDMed Msg3.</w:t>
      </w:r>
      <w:r w:rsidR="00CC377C" w:rsidRPr="00380D48">
        <w:rPr>
          <w:rFonts w:eastAsia="等线"/>
          <w:kern w:val="2"/>
          <w:sz w:val="21"/>
          <w:lang w:eastAsia="zh-CN"/>
        </w:rPr>
        <w:t xml:space="preserve"> Msg3 size may be variable due to the variable size of device ID and/or different use case (e.g., Inventory only or Inventory + Command), it is beneficial for device using higher data rate to improve the transmission efficiency. Reader can indicate the D2R chip durations corresponding to the minimum and maximum R value, device can choose any value within this interval.</w:t>
      </w:r>
    </w:p>
    <w:p w14:paraId="3EFBA9ED" w14:textId="04F369B4" w:rsidR="00006351" w:rsidRPr="00326F3A" w:rsidRDefault="00380D48" w:rsidP="00326F3A">
      <w:pPr>
        <w:rPr>
          <w:b/>
          <w:i/>
          <w:color w:val="000000" w:themeColor="text1"/>
          <w:lang w:val="en-GB" w:eastAsia="zh-CN"/>
        </w:rPr>
      </w:pPr>
      <w:r>
        <w:rPr>
          <w:rFonts w:hint="eastAsia"/>
          <w:b/>
          <w:i/>
          <w:color w:val="000000" w:themeColor="text1"/>
          <w:lang w:val="en-GB" w:eastAsia="zh-CN"/>
        </w:rPr>
        <w:t>P</w:t>
      </w:r>
      <w:r>
        <w:rPr>
          <w:b/>
          <w:i/>
          <w:color w:val="000000" w:themeColor="text1"/>
          <w:lang w:val="en-GB" w:eastAsia="zh-CN"/>
        </w:rPr>
        <w:t>roposal</w:t>
      </w:r>
      <w:r w:rsidR="004D75C1">
        <w:rPr>
          <w:b/>
          <w:i/>
          <w:color w:val="000000" w:themeColor="text1"/>
          <w:lang w:val="en-GB" w:eastAsia="zh-CN"/>
        </w:rPr>
        <w:t xml:space="preserve"> </w:t>
      </w:r>
      <w:r w:rsidR="009B4584">
        <w:rPr>
          <w:b/>
          <w:i/>
          <w:color w:val="000000" w:themeColor="text1"/>
          <w:lang w:val="en-GB" w:eastAsia="zh-CN"/>
        </w:rPr>
        <w:t>7</w:t>
      </w:r>
      <w:r>
        <w:rPr>
          <w:b/>
          <w:i/>
          <w:color w:val="000000" w:themeColor="text1"/>
          <w:lang w:val="en-GB" w:eastAsia="zh-CN"/>
        </w:rPr>
        <w:t xml:space="preserve">: Support </w:t>
      </w:r>
      <w:r w:rsidRPr="00380D48">
        <w:rPr>
          <w:b/>
          <w:i/>
          <w:color w:val="000000" w:themeColor="text1"/>
          <w:lang w:val="en-GB" w:eastAsia="zh-CN"/>
        </w:rPr>
        <w:t>different D2R data rate for FDMed Msg3</w:t>
      </w:r>
      <w:r w:rsidRPr="00380D48">
        <w:t xml:space="preserve"> </w:t>
      </w:r>
      <w:r w:rsidRPr="00380D48">
        <w:rPr>
          <w:b/>
          <w:i/>
          <w:color w:val="000000" w:themeColor="text1"/>
          <w:lang w:val="en-GB" w:eastAsia="zh-CN"/>
        </w:rPr>
        <w:t>in response to a PRDCH for Msg2 transmission</w:t>
      </w:r>
      <w:r>
        <w:rPr>
          <w:b/>
          <w:i/>
          <w:color w:val="000000" w:themeColor="text1"/>
          <w:lang w:val="en-GB" w:eastAsia="zh-CN"/>
        </w:rPr>
        <w:t>.</w:t>
      </w:r>
    </w:p>
    <w:p w14:paraId="07F4E2E3" w14:textId="0793DE14" w:rsidR="00A63E41" w:rsidRDefault="006C2788" w:rsidP="00A63E41">
      <w:pPr>
        <w:pStyle w:val="2"/>
        <w:rPr>
          <w:lang w:eastAsia="zh-CN"/>
        </w:rPr>
      </w:pPr>
      <w:r>
        <w:t xml:space="preserve">Msg2 </w:t>
      </w:r>
      <w:r w:rsidR="00956F08">
        <w:t>releated</w:t>
      </w:r>
    </w:p>
    <w:p w14:paraId="12710F7C" w14:textId="14F2680A" w:rsidR="008A287A" w:rsidRDefault="008A287A" w:rsidP="0009284C">
      <w:pPr>
        <w:spacing w:beforeLines="50" w:before="120"/>
        <w:rPr>
          <w:rFonts w:eastAsia="等线"/>
          <w:bCs/>
          <w:lang w:eastAsia="zh-CN"/>
        </w:rPr>
      </w:pPr>
      <w:r>
        <w:rPr>
          <w:rFonts w:eastAsia="等线"/>
          <w:bCs/>
          <w:lang w:eastAsia="zh-CN"/>
        </w:rPr>
        <w:t>I</w:t>
      </w:r>
      <w:r>
        <w:rPr>
          <w:rFonts w:eastAsia="等线" w:hint="eastAsia"/>
          <w:bCs/>
          <w:lang w:eastAsia="zh-CN"/>
        </w:rPr>
        <w:t>n</w:t>
      </w:r>
      <w:r>
        <w:rPr>
          <w:rFonts w:eastAsia="等线"/>
          <w:bCs/>
          <w:lang w:eastAsia="zh-CN"/>
        </w:rPr>
        <w:t xml:space="preserve"> </w:t>
      </w:r>
      <w:r>
        <w:rPr>
          <w:rFonts w:eastAsia="等线" w:hint="eastAsia"/>
          <w:bCs/>
          <w:lang w:eastAsia="zh-CN"/>
        </w:rPr>
        <w:t>the</w:t>
      </w:r>
      <w:r>
        <w:rPr>
          <w:rFonts w:eastAsia="等线"/>
          <w:bCs/>
          <w:lang w:eastAsia="zh-CN"/>
        </w:rPr>
        <w:t xml:space="preserve"> RAN1</w:t>
      </w:r>
      <w:r w:rsidR="00380D48">
        <w:rPr>
          <w:rFonts w:eastAsia="等线"/>
          <w:bCs/>
          <w:lang w:eastAsia="zh-CN"/>
        </w:rPr>
        <w:t>#120</w:t>
      </w:r>
      <w:r>
        <w:rPr>
          <w:rFonts w:eastAsia="等线"/>
          <w:bCs/>
          <w:lang w:eastAsia="zh-CN"/>
        </w:rPr>
        <w:t xml:space="preserve"> meetin</w:t>
      </w:r>
      <w:r w:rsidRPr="0009284C">
        <w:rPr>
          <w:rFonts w:eastAsia="等线"/>
          <w:bCs/>
          <w:lang w:eastAsia="zh-CN"/>
        </w:rPr>
        <w:t>g [</w:t>
      </w:r>
      <w:r w:rsidR="00F62040">
        <w:rPr>
          <w:rFonts w:eastAsia="等线"/>
          <w:bCs/>
          <w:lang w:eastAsia="zh-CN"/>
        </w:rPr>
        <w:t>3</w:t>
      </w:r>
      <w:r w:rsidRPr="0009284C">
        <w:rPr>
          <w:rFonts w:eastAsia="等线"/>
          <w:bCs/>
          <w:lang w:eastAsia="zh-CN"/>
        </w:rPr>
        <w:t>], it</w:t>
      </w:r>
      <w:r>
        <w:rPr>
          <w:rFonts w:eastAsia="等线"/>
          <w:bCs/>
          <w:lang w:eastAsia="zh-CN"/>
        </w:rPr>
        <w:t xml:space="preserve"> was agreed that both option 1 and option 2 can be supported</w:t>
      </w:r>
      <w:r w:rsidR="00AA4522" w:rsidRPr="00AA4522">
        <w:rPr>
          <w:bCs/>
          <w:szCs w:val="20"/>
        </w:rPr>
        <w:t xml:space="preserve"> </w:t>
      </w:r>
      <w:r w:rsidR="00AA4522" w:rsidRPr="00E35D74">
        <w:rPr>
          <w:bCs/>
          <w:szCs w:val="20"/>
        </w:rPr>
        <w:t>for Msg2 transmission in response to multiple Msg1 transmissions, which is initiated by a R2D transmission triggering random access.</w:t>
      </w:r>
      <w:r>
        <w:rPr>
          <w:rFonts w:eastAsia="等线"/>
          <w:bCs/>
          <w:lang w:eastAsia="zh-CN"/>
        </w:rPr>
        <w:t>.</w:t>
      </w:r>
    </w:p>
    <w:tbl>
      <w:tblPr>
        <w:tblStyle w:val="ad"/>
        <w:tblW w:w="0" w:type="auto"/>
        <w:tblLook w:val="04A0" w:firstRow="1" w:lastRow="0" w:firstColumn="1" w:lastColumn="0" w:noHBand="0" w:noVBand="1"/>
      </w:tblPr>
      <w:tblGrid>
        <w:gridCol w:w="9307"/>
      </w:tblGrid>
      <w:tr w:rsidR="008A287A" w14:paraId="0A3C0563" w14:textId="77777777" w:rsidTr="008A287A">
        <w:tc>
          <w:tcPr>
            <w:tcW w:w="9307" w:type="dxa"/>
          </w:tcPr>
          <w:p w14:paraId="1B66B6D8" w14:textId="77777777" w:rsidR="008A287A" w:rsidRPr="008A287A" w:rsidRDefault="008A287A" w:rsidP="008A287A">
            <w:pPr>
              <w:spacing w:after="0"/>
              <w:jc w:val="left"/>
              <w:rPr>
                <w:rFonts w:eastAsia="等线"/>
                <w:bCs/>
                <w:lang w:eastAsia="zh-CN"/>
              </w:rPr>
            </w:pPr>
            <w:r w:rsidRPr="008A287A">
              <w:rPr>
                <w:rFonts w:eastAsia="等线"/>
                <w:bCs/>
                <w:highlight w:val="green"/>
                <w:lang w:eastAsia="zh-CN"/>
              </w:rPr>
              <w:t>Agreement</w:t>
            </w:r>
          </w:p>
          <w:p w14:paraId="4E813244" w14:textId="77777777" w:rsidR="008A287A" w:rsidRPr="008A287A" w:rsidRDefault="008A287A" w:rsidP="008A287A">
            <w:pPr>
              <w:spacing w:after="0"/>
              <w:jc w:val="left"/>
              <w:rPr>
                <w:rFonts w:eastAsia="等线"/>
                <w:bCs/>
                <w:lang w:eastAsia="zh-CN"/>
              </w:rPr>
            </w:pPr>
            <w:r w:rsidRPr="008A287A">
              <w:rPr>
                <w:rFonts w:eastAsia="等线"/>
                <w:bCs/>
                <w:lang w:eastAsia="zh-CN"/>
              </w:rPr>
              <w:t xml:space="preserve">Support following two options for Msg2 transmission in response to multiple Msg1 transmissions, which are initiated by a R2D transmission triggering random access. </w:t>
            </w:r>
          </w:p>
          <w:p w14:paraId="4D724494" w14:textId="77777777" w:rsidR="008A287A" w:rsidRPr="008A287A" w:rsidRDefault="008A287A" w:rsidP="00E97813">
            <w:pPr>
              <w:numPr>
                <w:ilvl w:val="0"/>
                <w:numId w:val="27"/>
              </w:numPr>
              <w:autoSpaceDE/>
              <w:autoSpaceDN/>
              <w:spacing w:after="0"/>
              <w:ind w:left="442" w:hanging="442"/>
              <w:jc w:val="left"/>
              <w:rPr>
                <w:rFonts w:eastAsia="等线"/>
                <w:bCs/>
                <w:lang w:eastAsia="zh-CN"/>
              </w:rPr>
            </w:pPr>
            <w:r w:rsidRPr="008A287A">
              <w:rPr>
                <w:rFonts w:eastAsia="等线"/>
                <w:bCs/>
                <w:lang w:eastAsia="zh-CN"/>
              </w:rPr>
              <w:t>Option 1: A PRDCH for Msg2 transmission corresponds to a A-IoT Msg1 received from one device</w:t>
            </w:r>
          </w:p>
          <w:p w14:paraId="33BDAE7E" w14:textId="77777777" w:rsidR="008A287A" w:rsidRPr="008A287A" w:rsidRDefault="008A287A" w:rsidP="00E97813">
            <w:pPr>
              <w:numPr>
                <w:ilvl w:val="0"/>
                <w:numId w:val="27"/>
              </w:numPr>
              <w:autoSpaceDE/>
              <w:autoSpaceDN/>
              <w:spacing w:after="0"/>
              <w:ind w:left="442" w:hanging="442"/>
              <w:jc w:val="left"/>
              <w:rPr>
                <w:rFonts w:eastAsia="等线"/>
                <w:bCs/>
                <w:lang w:eastAsia="zh-CN"/>
              </w:rPr>
            </w:pPr>
            <w:r w:rsidRPr="008A287A">
              <w:rPr>
                <w:rFonts w:eastAsia="等线"/>
                <w:bCs/>
                <w:lang w:eastAsia="zh-CN"/>
              </w:rPr>
              <w:t>Option 2: A PRDCH for Msg2 transmission corresponds to multiple A-IoT Msg1 received from different devices</w:t>
            </w:r>
          </w:p>
          <w:p w14:paraId="3D2331D8" w14:textId="26D0E5B5" w:rsidR="008A287A" w:rsidRPr="008A287A" w:rsidRDefault="008A287A" w:rsidP="008A287A">
            <w:pPr>
              <w:tabs>
                <w:tab w:val="left" w:pos="5132"/>
              </w:tabs>
              <w:jc w:val="left"/>
              <w:rPr>
                <w:rFonts w:eastAsia="等线"/>
                <w:bCs/>
                <w:lang w:eastAsia="zh-CN"/>
              </w:rPr>
            </w:pPr>
            <w:r w:rsidRPr="008A287A">
              <w:rPr>
                <w:rFonts w:eastAsia="等线"/>
                <w:bCs/>
                <w:lang w:eastAsia="zh-CN"/>
              </w:rPr>
              <w:t>FFS the maximum number of Msg1 responses that can be carried within a PRDCH for Msg2.</w:t>
            </w:r>
          </w:p>
        </w:tc>
      </w:tr>
    </w:tbl>
    <w:p w14:paraId="3AEF613C" w14:textId="5B8E2DF8" w:rsidR="00454246" w:rsidRDefault="00454246" w:rsidP="0009284C">
      <w:pPr>
        <w:tabs>
          <w:tab w:val="left" w:pos="5132"/>
        </w:tabs>
        <w:spacing w:beforeLines="50" w:before="120"/>
        <w:rPr>
          <w:rFonts w:eastAsia="等线"/>
          <w:bCs/>
          <w:lang w:eastAsia="zh-CN"/>
        </w:rPr>
      </w:pPr>
      <w:r>
        <w:rPr>
          <w:rFonts w:eastAsia="等线"/>
          <w:bCs/>
          <w:lang w:eastAsia="zh-CN"/>
        </w:rPr>
        <w:t>Regarding the FFS</w:t>
      </w:r>
      <w:r w:rsidR="006853E4">
        <w:rPr>
          <w:rFonts w:eastAsia="等线"/>
          <w:bCs/>
          <w:lang w:eastAsia="zh-CN"/>
        </w:rPr>
        <w:t xml:space="preserve"> </w:t>
      </w:r>
      <w:r w:rsidR="006853E4">
        <w:rPr>
          <w:rFonts w:eastAsia="等线" w:hint="eastAsia"/>
          <w:bCs/>
          <w:lang w:eastAsia="zh-CN"/>
        </w:rPr>
        <w:t>(</w:t>
      </w:r>
      <w:r>
        <w:rPr>
          <w:rFonts w:eastAsia="等线"/>
          <w:bCs/>
          <w:lang w:eastAsia="zh-CN"/>
        </w:rPr>
        <w:t xml:space="preserve">i.e., </w:t>
      </w:r>
      <w:r w:rsidRPr="008A287A">
        <w:rPr>
          <w:rFonts w:eastAsia="等线"/>
          <w:bCs/>
          <w:lang w:eastAsia="zh-CN"/>
        </w:rPr>
        <w:t xml:space="preserve">the maximum number of Msg1 responses that can be </w:t>
      </w:r>
      <w:r>
        <w:rPr>
          <w:rFonts w:eastAsia="等线"/>
          <w:bCs/>
          <w:lang w:eastAsia="zh-CN"/>
        </w:rPr>
        <w:t>carried within a PRDCH for Msg2</w:t>
      </w:r>
      <w:r w:rsidR="006853E4">
        <w:rPr>
          <w:rFonts w:eastAsia="等线"/>
          <w:bCs/>
          <w:lang w:eastAsia="zh-CN"/>
        </w:rPr>
        <w:t>)</w:t>
      </w:r>
      <w:r>
        <w:rPr>
          <w:rFonts w:eastAsia="等线"/>
          <w:bCs/>
          <w:lang w:eastAsia="zh-CN"/>
        </w:rPr>
        <w:t>, Msg2 needs to carry</w:t>
      </w:r>
      <w:r w:rsidR="006853E4">
        <w:rPr>
          <w:rFonts w:eastAsia="等线"/>
          <w:bCs/>
          <w:lang w:eastAsia="zh-CN"/>
        </w:rPr>
        <w:t xml:space="preserve"> device ID (e.g., RN16) and </w:t>
      </w:r>
      <w:r>
        <w:rPr>
          <w:rFonts w:eastAsia="等线"/>
          <w:bCs/>
          <w:lang w:eastAsia="zh-CN"/>
        </w:rPr>
        <w:t>Msg</w:t>
      </w:r>
      <w:r>
        <w:rPr>
          <w:rFonts w:eastAsia="等线" w:hint="eastAsia"/>
          <w:bCs/>
          <w:lang w:eastAsia="zh-CN"/>
        </w:rPr>
        <w:t>3</w:t>
      </w:r>
      <w:r>
        <w:rPr>
          <w:rFonts w:eastAsia="等线"/>
          <w:bCs/>
          <w:lang w:eastAsia="zh-CN"/>
        </w:rPr>
        <w:t xml:space="preserve"> schedul</w:t>
      </w:r>
      <w:r w:rsidR="00491582">
        <w:rPr>
          <w:rFonts w:eastAsia="等线"/>
          <w:bCs/>
          <w:lang w:eastAsia="zh-CN"/>
        </w:rPr>
        <w:t xml:space="preserve">ing information for </w:t>
      </w:r>
      <w:r w:rsidR="00491582">
        <w:rPr>
          <w:rFonts w:eastAsia="等线" w:hint="eastAsia"/>
          <w:bCs/>
          <w:lang w:eastAsia="zh-CN"/>
        </w:rPr>
        <w:t>one</w:t>
      </w:r>
      <w:r w:rsidR="00491582">
        <w:rPr>
          <w:rFonts w:eastAsia="等线"/>
          <w:bCs/>
          <w:lang w:eastAsia="zh-CN"/>
        </w:rPr>
        <w:t xml:space="preserve"> or more</w:t>
      </w:r>
      <w:r>
        <w:rPr>
          <w:rFonts w:eastAsia="等线"/>
          <w:bCs/>
          <w:lang w:eastAsia="zh-CN"/>
        </w:rPr>
        <w:t xml:space="preserve"> device.</w:t>
      </w:r>
      <w:r w:rsidR="006853E4">
        <w:rPr>
          <w:rFonts w:eastAsia="等线"/>
          <w:bCs/>
          <w:lang w:eastAsia="zh-CN"/>
        </w:rPr>
        <w:t xml:space="preserve"> </w:t>
      </w:r>
      <w:r w:rsidR="00AA4522" w:rsidRPr="00AA4522">
        <w:rPr>
          <w:rFonts w:eastAsia="等线"/>
          <w:bCs/>
          <w:lang w:eastAsia="zh-CN"/>
        </w:rPr>
        <w:t>From RAN1 perspective, the maximum number of the Msg1 responses that can be carried within a PRDCH for Msg2 should not be larger than Xmax*Ymax, where Xmax and Ymax is the maximum value of TDMA and FDMA of D2R transmissions for Msg1 in response to a R2D transmission triggering random access.</w:t>
      </w:r>
    </w:p>
    <w:p w14:paraId="69084ACB" w14:textId="77777777" w:rsidR="000A57E3" w:rsidRDefault="000A57E3" w:rsidP="000A57E3">
      <w:pPr>
        <w:tabs>
          <w:tab w:val="left" w:pos="5132"/>
        </w:tabs>
        <w:spacing w:beforeLines="50" w:before="120"/>
        <w:rPr>
          <w:rFonts w:eastAsia="等线"/>
          <w:bCs/>
          <w:lang w:eastAsia="zh-CN"/>
        </w:rPr>
      </w:pPr>
      <w:r>
        <w:rPr>
          <w:rFonts w:eastAsia="等线"/>
          <w:bCs/>
          <w:lang w:eastAsia="zh-CN"/>
        </w:rPr>
        <w:t>In general, we support two cases to indicate multiple Msg3 as analyzed in 2.1.2.</w:t>
      </w:r>
    </w:p>
    <w:p w14:paraId="7E2A2EED" w14:textId="77777777" w:rsidR="000A57E3" w:rsidRPr="00AA4522" w:rsidRDefault="000A57E3" w:rsidP="000A57E3">
      <w:pPr>
        <w:pStyle w:val="af2"/>
        <w:numPr>
          <w:ilvl w:val="0"/>
          <w:numId w:val="49"/>
        </w:numPr>
        <w:tabs>
          <w:tab w:val="left" w:pos="5132"/>
        </w:tabs>
        <w:spacing w:beforeLines="50" w:before="120"/>
        <w:ind w:firstLineChars="0"/>
        <w:rPr>
          <w:rFonts w:eastAsia="等线"/>
          <w:bCs/>
          <w:lang w:eastAsia="zh-CN"/>
        </w:rPr>
      </w:pPr>
      <w:r w:rsidRPr="00AA4522">
        <w:rPr>
          <w:rFonts w:eastAsia="等线"/>
          <w:bCs/>
          <w:lang w:eastAsia="zh-CN"/>
        </w:rPr>
        <w:t>Case 1: Common Msg2, FDMed Msg3</w:t>
      </w:r>
      <w:r w:rsidRPr="00AA4522">
        <w:t xml:space="preserve"> </w:t>
      </w:r>
      <w:r w:rsidRPr="00AA4522">
        <w:rPr>
          <w:rFonts w:eastAsia="等线"/>
          <w:bCs/>
          <w:lang w:eastAsia="zh-CN"/>
        </w:rPr>
        <w:t>and Msg3</w:t>
      </w:r>
    </w:p>
    <w:p w14:paraId="33572A7E" w14:textId="77777777" w:rsidR="000A57E3" w:rsidRPr="00AA4522" w:rsidRDefault="000A57E3" w:rsidP="000A57E3">
      <w:pPr>
        <w:pStyle w:val="af2"/>
        <w:numPr>
          <w:ilvl w:val="0"/>
          <w:numId w:val="49"/>
        </w:numPr>
        <w:tabs>
          <w:tab w:val="left" w:pos="5132"/>
        </w:tabs>
        <w:spacing w:beforeLines="50" w:before="120"/>
        <w:ind w:firstLineChars="0"/>
        <w:rPr>
          <w:rFonts w:eastAsia="等线"/>
          <w:bCs/>
          <w:lang w:eastAsia="zh-CN"/>
        </w:rPr>
      </w:pPr>
      <w:r w:rsidRPr="0081785D">
        <w:rPr>
          <w:rFonts w:hint="eastAsia"/>
          <w:lang w:eastAsia="zh-CN"/>
        </w:rPr>
        <w:t>Case 3</w:t>
      </w:r>
      <w:r>
        <w:rPr>
          <w:lang w:eastAsia="zh-CN"/>
        </w:rPr>
        <w:t>: Msg2, Msg3, Msg2, Msg3</w:t>
      </w:r>
    </w:p>
    <w:p w14:paraId="4CACCFB2" w14:textId="42F71400" w:rsidR="000A57E3" w:rsidRDefault="000A57E3" w:rsidP="0009284C">
      <w:pPr>
        <w:tabs>
          <w:tab w:val="left" w:pos="5132"/>
        </w:tabs>
        <w:spacing w:beforeLines="50" w:before="120"/>
        <w:rPr>
          <w:rFonts w:eastAsia="等线"/>
          <w:bCs/>
          <w:lang w:eastAsia="zh-CN"/>
        </w:rPr>
      </w:pPr>
      <w:r w:rsidRPr="000A57E3">
        <w:rPr>
          <w:rFonts w:eastAsia="等线"/>
          <w:bCs/>
          <w:lang w:eastAsia="zh-CN"/>
        </w:rPr>
        <w:t>Specifically</w:t>
      </w:r>
      <w:r>
        <w:rPr>
          <w:rFonts w:eastAsia="等线"/>
          <w:bCs/>
          <w:lang w:eastAsia="zh-CN"/>
        </w:rPr>
        <w:t>, we have the following proposal:</w:t>
      </w:r>
    </w:p>
    <w:p w14:paraId="18A07B16" w14:textId="487A7D93" w:rsidR="000A57E3" w:rsidRPr="000A57E3" w:rsidRDefault="00491582" w:rsidP="000A57E3">
      <w:pPr>
        <w:tabs>
          <w:tab w:val="left" w:pos="5132"/>
        </w:tabs>
        <w:spacing w:beforeLines="50" w:before="120"/>
        <w:rPr>
          <w:rFonts w:eastAsia="等线"/>
          <w:b/>
          <w:bCs/>
          <w:i/>
          <w:lang w:eastAsia="zh-CN"/>
        </w:rPr>
      </w:pPr>
      <w:r w:rsidRPr="000A57E3">
        <w:rPr>
          <w:rFonts w:eastAsia="等线"/>
          <w:b/>
          <w:bCs/>
          <w:i/>
          <w:lang w:eastAsia="zh-CN"/>
        </w:rPr>
        <w:t xml:space="preserve">Proposal </w:t>
      </w:r>
      <w:r w:rsidR="009B4584">
        <w:rPr>
          <w:rFonts w:eastAsia="等线"/>
          <w:b/>
          <w:bCs/>
          <w:i/>
          <w:lang w:eastAsia="zh-CN"/>
        </w:rPr>
        <w:t>8</w:t>
      </w:r>
      <w:r w:rsidRPr="000A57E3">
        <w:rPr>
          <w:rFonts w:eastAsia="等线"/>
          <w:b/>
          <w:bCs/>
          <w:i/>
          <w:lang w:eastAsia="zh-CN"/>
        </w:rPr>
        <w:t xml:space="preserve">: </w:t>
      </w:r>
      <w:r w:rsidR="000A57E3">
        <w:rPr>
          <w:rFonts w:eastAsia="等线"/>
          <w:b/>
          <w:bCs/>
          <w:i/>
          <w:lang w:eastAsia="zh-CN"/>
        </w:rPr>
        <w:t>F</w:t>
      </w:r>
      <w:r w:rsidR="000A57E3" w:rsidRPr="000A57E3">
        <w:rPr>
          <w:rFonts w:eastAsia="等线"/>
          <w:b/>
          <w:bCs/>
          <w:i/>
          <w:lang w:eastAsia="zh-CN"/>
        </w:rPr>
        <w:t xml:space="preserve">or the </w:t>
      </w:r>
      <w:r w:rsidR="000A57E3" w:rsidRPr="000A57E3">
        <w:rPr>
          <w:rFonts w:eastAsia="等线" w:hint="eastAsia"/>
          <w:b/>
          <w:bCs/>
          <w:i/>
          <w:szCs w:val="32"/>
          <w:lang w:eastAsia="zh-CN"/>
        </w:rPr>
        <w:t>number of Msg1 responses in a PRDCH for Msg2</w:t>
      </w:r>
      <w:r w:rsidR="000A57E3">
        <w:rPr>
          <w:rFonts w:eastAsia="等线"/>
          <w:b/>
          <w:bCs/>
          <w:i/>
          <w:szCs w:val="32"/>
          <w:lang w:eastAsia="zh-CN"/>
        </w:rPr>
        <w:t>, support following:</w:t>
      </w:r>
    </w:p>
    <w:p w14:paraId="5D13037B" w14:textId="4D939376" w:rsidR="000A57E3" w:rsidRPr="000A57E3" w:rsidRDefault="000A57E3" w:rsidP="000A57E3">
      <w:pPr>
        <w:pStyle w:val="af2"/>
        <w:numPr>
          <w:ilvl w:val="0"/>
          <w:numId w:val="50"/>
        </w:numPr>
        <w:tabs>
          <w:tab w:val="left" w:pos="5132"/>
        </w:tabs>
        <w:spacing w:beforeLines="50" w:before="120"/>
        <w:ind w:firstLineChars="0"/>
        <w:rPr>
          <w:rFonts w:eastAsia="等线"/>
          <w:b/>
          <w:bCs/>
          <w:i/>
          <w:lang w:eastAsia="zh-CN"/>
        </w:rPr>
      </w:pPr>
      <w:r w:rsidRPr="000A57E3">
        <w:rPr>
          <w:rFonts w:eastAsia="等线"/>
          <w:b/>
          <w:bCs/>
          <w:i/>
          <w:lang w:eastAsia="zh-CN"/>
        </w:rPr>
        <w:lastRenderedPageBreak/>
        <w:t>For case 1, the number of the Msg1 responses that can be carried within a PRDCH for Msg2 should be Xmax*Ymax.</w:t>
      </w:r>
    </w:p>
    <w:p w14:paraId="3D795F86" w14:textId="7C059E5C" w:rsidR="000A57E3" w:rsidRPr="000A57E3" w:rsidRDefault="000A57E3" w:rsidP="000A57E3">
      <w:pPr>
        <w:pStyle w:val="af2"/>
        <w:numPr>
          <w:ilvl w:val="0"/>
          <w:numId w:val="50"/>
        </w:numPr>
        <w:tabs>
          <w:tab w:val="left" w:pos="5132"/>
        </w:tabs>
        <w:spacing w:beforeLines="50" w:before="120"/>
        <w:ind w:firstLineChars="0"/>
        <w:rPr>
          <w:rFonts w:eastAsia="等线"/>
          <w:b/>
          <w:bCs/>
          <w:i/>
          <w:lang w:eastAsia="zh-CN"/>
        </w:rPr>
      </w:pPr>
      <w:r w:rsidRPr="000A57E3">
        <w:rPr>
          <w:rFonts w:eastAsia="等线"/>
          <w:b/>
          <w:bCs/>
          <w:i/>
          <w:lang w:eastAsia="zh-CN"/>
        </w:rPr>
        <w:t>For case</w:t>
      </w:r>
      <w:r w:rsidR="002C689C">
        <w:rPr>
          <w:rFonts w:eastAsia="等线"/>
          <w:b/>
          <w:bCs/>
          <w:i/>
          <w:lang w:eastAsia="zh-CN"/>
        </w:rPr>
        <w:t xml:space="preserve"> </w:t>
      </w:r>
      <w:r w:rsidRPr="000A57E3">
        <w:rPr>
          <w:rFonts w:eastAsia="等线"/>
          <w:b/>
          <w:bCs/>
          <w:i/>
          <w:lang w:eastAsia="zh-CN"/>
        </w:rPr>
        <w:t>3, the number of the Msg1 responses that can be carried within a PRDCH for Msg2 should be 1.</w:t>
      </w:r>
    </w:p>
    <w:p w14:paraId="2650C60A" w14:textId="5F94CF57" w:rsidR="000A57E3" w:rsidRPr="000A57E3" w:rsidRDefault="000A57E3" w:rsidP="000A57E3">
      <w:pPr>
        <w:rPr>
          <w:lang w:val="en-GB" w:eastAsia="zh-CN"/>
        </w:rPr>
      </w:pPr>
      <w:r>
        <w:rPr>
          <w:lang w:val="en-GB" w:eastAsia="zh-CN"/>
        </w:rPr>
        <w:t xml:space="preserve">In addition, for </w:t>
      </w:r>
      <w:r w:rsidR="005A3A5F">
        <w:rPr>
          <w:lang w:val="en-GB" w:eastAsia="zh-CN"/>
        </w:rPr>
        <w:t>the monitoring time</w:t>
      </w:r>
      <w:r w:rsidR="00956F08">
        <w:rPr>
          <w:lang w:val="en-GB" w:eastAsia="zh-CN"/>
        </w:rPr>
        <w:t xml:space="preserve"> of Msg2, we have an agreement as follows:</w:t>
      </w:r>
    </w:p>
    <w:tbl>
      <w:tblPr>
        <w:tblStyle w:val="ad"/>
        <w:tblW w:w="0" w:type="auto"/>
        <w:tblLook w:val="04A0" w:firstRow="1" w:lastRow="0" w:firstColumn="1" w:lastColumn="0" w:noHBand="0" w:noVBand="1"/>
      </w:tblPr>
      <w:tblGrid>
        <w:gridCol w:w="9307"/>
      </w:tblGrid>
      <w:tr w:rsidR="000A57E3" w14:paraId="1260A4E0" w14:textId="77777777" w:rsidTr="00FC1A8B">
        <w:tc>
          <w:tcPr>
            <w:tcW w:w="9307" w:type="dxa"/>
          </w:tcPr>
          <w:p w14:paraId="4966CF7B" w14:textId="77777777" w:rsidR="000A57E3" w:rsidRDefault="000A57E3" w:rsidP="00FC1A8B">
            <w:pPr>
              <w:pStyle w:val="0Maintext"/>
            </w:pPr>
            <w:r w:rsidRPr="00570518">
              <w:rPr>
                <w:highlight w:val="green"/>
              </w:rPr>
              <w:t>Agreement</w:t>
            </w:r>
          </w:p>
          <w:p w14:paraId="08327289" w14:textId="77777777" w:rsidR="000A57E3" w:rsidRPr="00961627" w:rsidRDefault="000A57E3" w:rsidP="00FC1A8B">
            <w:pPr>
              <w:rPr>
                <w:rFonts w:eastAsia="等线"/>
                <w:bCs/>
                <w:color w:val="000000" w:themeColor="text1"/>
                <w:lang w:eastAsia="zh-CN"/>
              </w:rPr>
            </w:pPr>
            <w:r w:rsidRPr="00ED192D">
              <w:rPr>
                <w:rFonts w:eastAsia="等线"/>
                <w:bCs/>
                <w:color w:val="000000" w:themeColor="text1"/>
                <w:lang w:eastAsia="zh-CN"/>
              </w:rPr>
              <w:t>A device is not</w:t>
            </w:r>
            <w:r w:rsidRPr="00961627">
              <w:rPr>
                <w:rFonts w:eastAsia="等线"/>
                <w:bCs/>
                <w:color w:val="000000" w:themeColor="text1"/>
                <w:lang w:eastAsia="zh-CN"/>
              </w:rPr>
              <w:t xml:space="preserve"> </w:t>
            </w:r>
            <w:r w:rsidRPr="00961627">
              <w:rPr>
                <w:rFonts w:eastAsia="等线" w:hint="eastAsia"/>
                <w:bCs/>
                <w:color w:val="000000" w:themeColor="text1"/>
                <w:lang w:eastAsia="zh-CN"/>
              </w:rPr>
              <w:t>required</w:t>
            </w:r>
            <w:r w:rsidRPr="00961627">
              <w:rPr>
                <w:rFonts w:eastAsia="等线"/>
                <w:bCs/>
                <w:color w:val="000000" w:themeColor="text1"/>
                <w:lang w:eastAsia="zh-CN"/>
              </w:rPr>
              <w:t xml:space="preserve"> t</w:t>
            </w:r>
            <w:r w:rsidRPr="00ED192D">
              <w:rPr>
                <w:rFonts w:eastAsia="等线"/>
                <w:bCs/>
                <w:color w:val="000000" w:themeColor="text1"/>
                <w:lang w:eastAsia="zh-CN"/>
              </w:rPr>
              <w:t xml:space="preserve">o monitor a corresponding R2D transmission </w:t>
            </w:r>
            <w:r w:rsidRPr="00ED192D">
              <w:rPr>
                <w:rFonts w:eastAsia="等线"/>
                <w:bCs/>
                <w:color w:val="000000" w:themeColor="text1"/>
                <w:lang w:eastAsia="ja-JP"/>
              </w:rPr>
              <w:t>earlier than T</w:t>
            </w:r>
            <w:r w:rsidRPr="00ED192D">
              <w:rPr>
                <w:rFonts w:eastAsia="等线"/>
                <w:bCs/>
                <w:color w:val="000000" w:themeColor="text1"/>
                <w:vertAlign w:val="subscript"/>
                <w:lang w:eastAsia="ja-JP"/>
              </w:rPr>
              <w:t>D2R_min</w:t>
            </w:r>
            <w:r w:rsidRPr="00ED192D">
              <w:rPr>
                <w:rFonts w:eastAsia="等线"/>
                <w:bCs/>
                <w:color w:val="000000" w:themeColor="text1"/>
                <w:lang w:eastAsia="ja-JP"/>
              </w:rPr>
              <w:t xml:space="preserve"> </w:t>
            </w:r>
            <w:r w:rsidRPr="00ED192D">
              <w:rPr>
                <w:rFonts w:eastAsia="等线"/>
                <w:bCs/>
                <w:color w:val="000000" w:themeColor="text1"/>
                <w:lang w:eastAsia="zh-CN"/>
              </w:rPr>
              <w:t xml:space="preserve">after the end of a D2R transmission from the device. </w:t>
            </w:r>
          </w:p>
        </w:tc>
      </w:tr>
    </w:tbl>
    <w:p w14:paraId="38DDD4A9" w14:textId="77777777" w:rsidR="002F7D4C" w:rsidRDefault="002F7D4C" w:rsidP="001D0567">
      <w:pPr>
        <w:tabs>
          <w:tab w:val="left" w:pos="5132"/>
        </w:tabs>
        <w:spacing w:beforeLines="50" w:before="120"/>
        <w:rPr>
          <w:rFonts w:eastAsia="等线"/>
          <w:bCs/>
          <w:lang w:eastAsia="zh-CN"/>
        </w:rPr>
      </w:pPr>
      <w:r w:rsidDel="00595865">
        <w:rPr>
          <w:rFonts w:eastAsia="等线"/>
          <w:bCs/>
          <w:lang w:eastAsia="zh-CN"/>
        </w:rPr>
        <w:t>T</w:t>
      </w:r>
      <w:r w:rsidRPr="00793088" w:rsidDel="00595865">
        <w:rPr>
          <w:rFonts w:eastAsia="等线"/>
          <w:bCs/>
          <w:lang w:eastAsia="zh-CN"/>
        </w:rPr>
        <w:t xml:space="preserve">he </w:t>
      </w:r>
      <w:r w:rsidRPr="00C3210D" w:rsidDel="00595865">
        <w:rPr>
          <w:rFonts w:eastAsia="等线" w:hint="eastAsia"/>
          <w:bCs/>
          <w:lang w:eastAsia="zh-CN"/>
        </w:rPr>
        <w:t>starting</w:t>
      </w:r>
      <w:r w:rsidRPr="00C3210D" w:rsidDel="00595865">
        <w:rPr>
          <w:rFonts w:eastAsia="等线"/>
          <w:bCs/>
          <w:lang w:eastAsia="zh-CN"/>
        </w:rPr>
        <w:t xml:space="preserve"> </w:t>
      </w:r>
      <w:r>
        <w:rPr>
          <w:rFonts w:eastAsia="等线"/>
          <w:bCs/>
          <w:lang w:eastAsia="zh-CN"/>
        </w:rPr>
        <w:t>time</w:t>
      </w:r>
      <w:r w:rsidRPr="00C3210D" w:rsidDel="00595865">
        <w:rPr>
          <w:rFonts w:eastAsia="等线"/>
          <w:bCs/>
          <w:lang w:eastAsia="zh-CN"/>
        </w:rPr>
        <w:t xml:space="preserve"> for Msg2 monitoring</w:t>
      </w:r>
      <w:r w:rsidRPr="00793088" w:rsidDel="00595865">
        <w:rPr>
          <w:rFonts w:eastAsia="等线"/>
          <w:bCs/>
          <w:lang w:eastAsia="zh-CN"/>
        </w:rPr>
        <w:t xml:space="preserve"> is </w:t>
      </w:r>
      <w:r w:rsidRPr="00ED192D">
        <w:rPr>
          <w:rFonts w:eastAsia="等线"/>
          <w:bCs/>
          <w:color w:val="000000" w:themeColor="text1"/>
          <w:lang w:eastAsia="ja-JP"/>
        </w:rPr>
        <w:t>T</w:t>
      </w:r>
      <w:r w:rsidRPr="00ED192D">
        <w:rPr>
          <w:rFonts w:eastAsia="等线"/>
          <w:bCs/>
          <w:color w:val="000000" w:themeColor="text1"/>
          <w:vertAlign w:val="subscript"/>
          <w:lang w:eastAsia="ja-JP"/>
        </w:rPr>
        <w:t>D2R_min</w:t>
      </w:r>
      <w:r w:rsidRPr="002F7D4C">
        <w:rPr>
          <w:rFonts w:eastAsia="等线"/>
          <w:bCs/>
          <w:lang w:eastAsia="zh-CN"/>
        </w:rPr>
        <w:t xml:space="preserve"> </w:t>
      </w:r>
      <w:r>
        <w:rPr>
          <w:rFonts w:eastAsia="等线"/>
          <w:bCs/>
          <w:lang w:eastAsia="zh-CN"/>
        </w:rPr>
        <w:t>after</w:t>
      </w:r>
      <w:r w:rsidRPr="002F7D4C" w:rsidDel="00595865">
        <w:rPr>
          <w:rFonts w:eastAsia="等线"/>
          <w:bCs/>
          <w:lang w:eastAsia="zh-CN"/>
        </w:rPr>
        <w:t xml:space="preserve"> </w:t>
      </w:r>
      <w:r w:rsidRPr="00793088" w:rsidDel="00595865">
        <w:rPr>
          <w:rFonts w:eastAsia="等线"/>
          <w:bCs/>
          <w:lang w:eastAsia="zh-CN"/>
        </w:rPr>
        <w:t>the end time of M</w:t>
      </w:r>
      <w:r w:rsidDel="00595865">
        <w:rPr>
          <w:rFonts w:eastAsia="等线"/>
          <w:bCs/>
          <w:lang w:eastAsia="zh-CN"/>
        </w:rPr>
        <w:t>s</w:t>
      </w:r>
      <w:r w:rsidRPr="00793088" w:rsidDel="00595865">
        <w:rPr>
          <w:rFonts w:eastAsia="等线"/>
          <w:bCs/>
          <w:lang w:eastAsia="zh-CN"/>
        </w:rPr>
        <w:t>g1</w:t>
      </w:r>
      <w:r w:rsidDel="00595865">
        <w:rPr>
          <w:rFonts w:eastAsia="等线"/>
          <w:bCs/>
          <w:lang w:eastAsia="zh-CN"/>
        </w:rPr>
        <w:t xml:space="preserve"> transmission</w:t>
      </w:r>
      <w:r>
        <w:rPr>
          <w:rFonts w:eastAsia="等线"/>
          <w:bCs/>
          <w:lang w:eastAsia="zh-CN"/>
        </w:rPr>
        <w:t xml:space="preserve">. </w:t>
      </w:r>
    </w:p>
    <w:p w14:paraId="35B34EFC" w14:textId="75ABA5BD" w:rsidR="002F7D4C" w:rsidRPr="00C3210D" w:rsidDel="00595865" w:rsidRDefault="002F7D4C" w:rsidP="002F7D4C">
      <w:pPr>
        <w:tabs>
          <w:tab w:val="left" w:pos="5132"/>
        </w:tabs>
        <w:rPr>
          <w:rFonts w:eastAsia="等线"/>
          <w:bCs/>
          <w:lang w:eastAsia="zh-CN"/>
        </w:rPr>
      </w:pPr>
      <w:r>
        <w:rPr>
          <w:rFonts w:hint="eastAsia"/>
          <w:lang w:val="en-GB" w:eastAsia="zh-CN"/>
        </w:rPr>
        <w:t>F</w:t>
      </w:r>
      <w:r>
        <w:rPr>
          <w:lang w:val="en-GB" w:eastAsia="zh-CN"/>
        </w:rPr>
        <w:t xml:space="preserve">or the end </w:t>
      </w:r>
      <w:r>
        <w:rPr>
          <w:rFonts w:eastAsia="等线"/>
          <w:bCs/>
          <w:lang w:eastAsia="zh-CN"/>
        </w:rPr>
        <w:t>time</w:t>
      </w:r>
      <w:r w:rsidRPr="00C3210D" w:rsidDel="00595865">
        <w:rPr>
          <w:rFonts w:eastAsia="等线"/>
          <w:bCs/>
          <w:lang w:eastAsia="zh-CN"/>
        </w:rPr>
        <w:t xml:space="preserve"> for Msg2 monitoring</w:t>
      </w:r>
      <w:r>
        <w:rPr>
          <w:rFonts w:eastAsia="等线"/>
          <w:bCs/>
          <w:lang w:eastAsia="zh-CN"/>
        </w:rPr>
        <w:t xml:space="preserve">, </w:t>
      </w:r>
      <w:r w:rsidDel="00595865">
        <w:rPr>
          <w:rFonts w:eastAsia="等线"/>
          <w:bCs/>
          <w:lang w:eastAsia="zh-CN"/>
        </w:rPr>
        <w:t>i</w:t>
      </w:r>
      <w:r w:rsidRPr="00793088" w:rsidDel="00595865">
        <w:rPr>
          <w:rFonts w:eastAsia="等线"/>
          <w:bCs/>
          <w:lang w:eastAsia="zh-CN"/>
        </w:rPr>
        <w:t xml:space="preserve">t depends on </w:t>
      </w:r>
      <w:r>
        <w:rPr>
          <w:rFonts w:eastAsia="等线"/>
          <w:bCs/>
          <w:lang w:eastAsia="zh-CN"/>
        </w:rPr>
        <w:t>whether to define a time window for Msg2</w:t>
      </w:r>
      <w:r w:rsidRPr="002F7D4C" w:rsidDel="00595865">
        <w:rPr>
          <w:rFonts w:eastAsia="等线" w:hint="eastAsia"/>
          <w:bCs/>
          <w:lang w:eastAsia="zh-CN"/>
        </w:rPr>
        <w:t xml:space="preserve"> </w:t>
      </w:r>
      <w:r w:rsidDel="00595865">
        <w:rPr>
          <w:rFonts w:eastAsia="等线" w:hint="eastAsia"/>
          <w:bCs/>
          <w:lang w:eastAsia="zh-CN"/>
        </w:rPr>
        <w:t>monitoring</w:t>
      </w:r>
      <w:r w:rsidRPr="00793088" w:rsidDel="00595865">
        <w:rPr>
          <w:rFonts w:eastAsia="等线"/>
          <w:bCs/>
          <w:lang w:eastAsia="zh-CN"/>
        </w:rPr>
        <w:t xml:space="preserve">. </w:t>
      </w:r>
      <w:r w:rsidR="001D0567">
        <w:rPr>
          <w:rFonts w:eastAsia="等线"/>
          <w:bCs/>
          <w:lang w:eastAsia="zh-CN"/>
        </w:rPr>
        <w:t>From our perspective</w:t>
      </w:r>
      <w:r w:rsidDel="00595865">
        <w:rPr>
          <w:rFonts w:eastAsia="等线"/>
          <w:bCs/>
          <w:lang w:eastAsia="zh-CN"/>
        </w:rPr>
        <w:t xml:space="preserve">, it </w:t>
      </w:r>
      <w:r w:rsidR="001D0567">
        <w:rPr>
          <w:rFonts w:eastAsia="等线"/>
          <w:bCs/>
          <w:lang w:eastAsia="zh-CN"/>
        </w:rPr>
        <w:t>is unnecessary to</w:t>
      </w:r>
      <w:r w:rsidDel="00595865">
        <w:rPr>
          <w:rFonts w:eastAsia="等线"/>
          <w:bCs/>
          <w:lang w:eastAsia="zh-CN"/>
        </w:rPr>
        <w:t xml:space="preserve"> </w:t>
      </w:r>
      <w:r w:rsidR="001D0567">
        <w:rPr>
          <w:rFonts w:eastAsia="等线"/>
          <w:bCs/>
          <w:lang w:eastAsia="zh-CN"/>
        </w:rPr>
        <w:t>define</w:t>
      </w:r>
      <w:r w:rsidRPr="00793088" w:rsidDel="00595865">
        <w:rPr>
          <w:rFonts w:eastAsia="等线"/>
          <w:bCs/>
          <w:lang w:eastAsia="zh-CN"/>
        </w:rPr>
        <w:t xml:space="preserve"> </w:t>
      </w:r>
      <w:r w:rsidR="001D0567">
        <w:rPr>
          <w:rFonts w:eastAsia="等线"/>
          <w:bCs/>
          <w:lang w:eastAsia="zh-CN"/>
        </w:rPr>
        <w:t>a window</w:t>
      </w:r>
      <w:r w:rsidRPr="00793088" w:rsidDel="00595865">
        <w:rPr>
          <w:rFonts w:eastAsia="等线"/>
          <w:bCs/>
          <w:lang w:eastAsia="zh-CN"/>
        </w:rPr>
        <w:t>.</w:t>
      </w:r>
      <w:r>
        <w:rPr>
          <w:rFonts w:eastAsia="等线"/>
          <w:bCs/>
          <w:lang w:eastAsia="zh-CN"/>
        </w:rPr>
        <w:t xml:space="preserve"> Device can continue to monitor the Msg2 until it received the a Msg2 corresponding to its RN16, or a new </w:t>
      </w:r>
      <w:r w:rsidR="001D0567">
        <w:rPr>
          <w:rFonts w:eastAsia="等线"/>
          <w:bCs/>
          <w:lang w:eastAsia="zh-CN"/>
        </w:rPr>
        <w:t xml:space="preserve">Paging, or its energy exhausted, or other behavior </w:t>
      </w:r>
      <w:r w:rsidR="001D0567" w:rsidRPr="001D0567">
        <w:rPr>
          <w:rFonts w:eastAsia="等线"/>
          <w:bCs/>
          <w:lang w:eastAsia="zh-CN"/>
        </w:rPr>
        <w:t xml:space="preserve">identified by RAN2 as failure of the </w:t>
      </w:r>
      <w:r w:rsidR="001D0567">
        <w:rPr>
          <w:rFonts w:eastAsia="等线"/>
          <w:bCs/>
          <w:lang w:eastAsia="zh-CN"/>
        </w:rPr>
        <w:t>M</w:t>
      </w:r>
      <w:r w:rsidR="001D0567" w:rsidRPr="001D0567">
        <w:rPr>
          <w:rFonts w:eastAsia="等线"/>
          <w:bCs/>
          <w:lang w:eastAsia="zh-CN"/>
        </w:rPr>
        <w:t>sg1</w:t>
      </w:r>
      <w:r w:rsidR="001D0567">
        <w:rPr>
          <w:rFonts w:eastAsia="等线"/>
          <w:bCs/>
          <w:lang w:eastAsia="zh-CN"/>
        </w:rPr>
        <w:t>.</w:t>
      </w:r>
    </w:p>
    <w:p w14:paraId="20A1D435" w14:textId="0FEF2F0A" w:rsidR="000A57E3" w:rsidRPr="001D0567" w:rsidRDefault="001D0567" w:rsidP="000A57E3">
      <w:pPr>
        <w:rPr>
          <w:b/>
          <w:i/>
          <w:lang w:eastAsia="zh-CN"/>
        </w:rPr>
      </w:pPr>
      <w:r w:rsidRPr="001D0567">
        <w:rPr>
          <w:b/>
          <w:i/>
          <w:lang w:eastAsia="zh-CN"/>
        </w:rPr>
        <w:t>Proposal</w:t>
      </w:r>
      <w:r w:rsidR="009B4584">
        <w:rPr>
          <w:b/>
          <w:i/>
          <w:lang w:eastAsia="zh-CN"/>
        </w:rPr>
        <w:t xml:space="preserve"> 9</w:t>
      </w:r>
      <w:r w:rsidRPr="001D0567">
        <w:rPr>
          <w:b/>
          <w:i/>
          <w:lang w:eastAsia="zh-CN"/>
        </w:rPr>
        <w:t xml:space="preserve">: </w:t>
      </w:r>
      <w:r>
        <w:rPr>
          <w:b/>
          <w:i/>
          <w:lang w:eastAsia="zh-CN"/>
        </w:rPr>
        <w:t>I</w:t>
      </w:r>
      <w:r w:rsidRPr="001D0567">
        <w:rPr>
          <w:b/>
          <w:i/>
          <w:lang w:eastAsia="zh-CN"/>
        </w:rPr>
        <w:t xml:space="preserve">t is </w:t>
      </w:r>
      <w:r w:rsidRPr="001D0567">
        <w:rPr>
          <w:rFonts w:eastAsia="等线"/>
          <w:b/>
          <w:bCs/>
          <w:i/>
          <w:lang w:eastAsia="zh-CN"/>
        </w:rPr>
        <w:t>unnecessary to</w:t>
      </w:r>
      <w:r w:rsidRPr="001D0567" w:rsidDel="00595865">
        <w:rPr>
          <w:rFonts w:eastAsia="等线"/>
          <w:b/>
          <w:bCs/>
          <w:i/>
          <w:lang w:eastAsia="zh-CN"/>
        </w:rPr>
        <w:t xml:space="preserve"> </w:t>
      </w:r>
      <w:r w:rsidRPr="001D0567">
        <w:rPr>
          <w:rFonts w:eastAsia="等线"/>
          <w:b/>
          <w:bCs/>
          <w:i/>
          <w:lang w:eastAsia="zh-CN"/>
        </w:rPr>
        <w:t>define</w:t>
      </w:r>
      <w:r w:rsidRPr="001D0567" w:rsidDel="00595865">
        <w:rPr>
          <w:rFonts w:eastAsia="等线"/>
          <w:b/>
          <w:bCs/>
          <w:i/>
          <w:lang w:eastAsia="zh-CN"/>
        </w:rPr>
        <w:t xml:space="preserve"> </w:t>
      </w:r>
      <w:r w:rsidRPr="001D0567">
        <w:rPr>
          <w:rFonts w:eastAsia="等线"/>
          <w:b/>
          <w:bCs/>
          <w:i/>
          <w:lang w:eastAsia="zh-CN"/>
        </w:rPr>
        <w:t>a</w:t>
      </w:r>
      <w:r w:rsidRPr="001D0567" w:rsidDel="00595865">
        <w:rPr>
          <w:rFonts w:eastAsia="等线"/>
          <w:b/>
          <w:bCs/>
          <w:i/>
          <w:lang w:eastAsia="zh-CN"/>
        </w:rPr>
        <w:t xml:space="preserve"> Msg2 monitoring window</w:t>
      </w:r>
      <w:r>
        <w:rPr>
          <w:rFonts w:eastAsia="等线"/>
          <w:b/>
          <w:bCs/>
          <w:i/>
          <w:lang w:eastAsia="zh-CN"/>
        </w:rPr>
        <w:t>.</w:t>
      </w:r>
    </w:p>
    <w:p w14:paraId="7B56BCE2" w14:textId="77777777" w:rsidR="000A57E3" w:rsidRPr="008B51FF" w:rsidRDefault="000A57E3" w:rsidP="000A57E3">
      <w:pPr>
        <w:rPr>
          <w:lang w:val="en-GB"/>
        </w:rPr>
      </w:pPr>
    </w:p>
    <w:p w14:paraId="0AE4A56F" w14:textId="798284CB" w:rsidR="006902BA" w:rsidRDefault="006902BA" w:rsidP="00F9058B">
      <w:pPr>
        <w:pStyle w:val="1"/>
        <w:jc w:val="left"/>
        <w:rPr>
          <w:lang w:eastAsia="zh-CN"/>
        </w:rPr>
      </w:pPr>
      <w:r>
        <w:rPr>
          <w:lang w:eastAsia="zh-CN"/>
        </w:rPr>
        <w:t>S</w:t>
      </w:r>
      <w:r w:rsidRPr="00781D93">
        <w:rPr>
          <w:lang w:eastAsia="zh-CN"/>
        </w:rPr>
        <w:t>cheduling information</w:t>
      </w:r>
    </w:p>
    <w:p w14:paraId="6EA163D9" w14:textId="77777777" w:rsidR="00C920FC" w:rsidRPr="0057146F" w:rsidRDefault="00C920FC" w:rsidP="00C920FC">
      <w:pPr>
        <w:pStyle w:val="2"/>
      </w:pPr>
      <w:r>
        <w:t>R2D</w:t>
      </w:r>
      <w:r w:rsidRPr="006902BA">
        <w:t xml:space="preserve"> control information</w:t>
      </w:r>
      <w:r w:rsidRPr="0084362B">
        <w:rPr>
          <w:rFonts w:eastAsia="等线"/>
        </w:rPr>
        <w:t xml:space="preserve"> </w:t>
      </w:r>
      <w:r w:rsidRPr="001C788B">
        <w:rPr>
          <w:rFonts w:eastAsia="等线"/>
        </w:rPr>
        <w:t>for R2D reception</w:t>
      </w:r>
    </w:p>
    <w:p w14:paraId="1AE7053F" w14:textId="77777777" w:rsidR="00C920FC" w:rsidRPr="004A64F9" w:rsidRDefault="00C920FC" w:rsidP="00C920FC">
      <w:pPr>
        <w:spacing w:beforeLines="50" w:before="120"/>
        <w:rPr>
          <w:lang w:eastAsia="zh-CN"/>
        </w:rPr>
      </w:pPr>
      <w:r w:rsidRPr="003E61B4">
        <w:rPr>
          <w:rFonts w:hint="eastAsia"/>
          <w:lang w:eastAsia="zh-CN"/>
        </w:rPr>
        <w:t>In the last meeting</w:t>
      </w:r>
      <w:r>
        <w:rPr>
          <w:rFonts w:hint="eastAsia"/>
          <w:lang w:eastAsia="zh-CN"/>
        </w:rPr>
        <w:t xml:space="preserve">, </w:t>
      </w:r>
      <w:r>
        <w:rPr>
          <w:lang w:eastAsia="zh-CN"/>
        </w:rPr>
        <w:t>s</w:t>
      </w:r>
      <w:r w:rsidRPr="003E61B4">
        <w:rPr>
          <w:rFonts w:hint="eastAsia"/>
          <w:lang w:eastAsia="zh-CN"/>
        </w:rPr>
        <w:t xml:space="preserve">ome companies have discussed early identification/termination for R2D reception. </w:t>
      </w:r>
      <w:r>
        <w:rPr>
          <w:lang w:eastAsia="zh-CN"/>
        </w:rPr>
        <w:t>D</w:t>
      </w:r>
      <w:r w:rsidRPr="003E61B4">
        <w:rPr>
          <w:rFonts w:hint="eastAsia"/>
          <w:lang w:eastAsia="zh-CN"/>
        </w:rPr>
        <w:t xml:space="preserve">evice ID </w:t>
      </w:r>
      <w:r>
        <w:rPr>
          <w:lang w:eastAsia="zh-CN"/>
        </w:rPr>
        <w:t>or</w:t>
      </w:r>
      <w:r w:rsidRPr="003E61B4">
        <w:rPr>
          <w:rFonts w:hint="eastAsia"/>
          <w:lang w:eastAsia="zh-CN"/>
        </w:rPr>
        <w:t xml:space="preserve"> other information </w:t>
      </w:r>
      <w:r>
        <w:rPr>
          <w:lang w:eastAsia="zh-CN"/>
        </w:rPr>
        <w:t>in</w:t>
      </w:r>
      <w:r w:rsidRPr="003E61B4">
        <w:rPr>
          <w:rFonts w:hint="eastAsia"/>
          <w:lang w:eastAsia="zh-CN"/>
        </w:rPr>
        <w:t xml:space="preserve"> L1's control is used for the device to identify </w:t>
      </w:r>
      <w:r>
        <w:rPr>
          <w:lang w:eastAsia="zh-CN"/>
        </w:rPr>
        <w:t>the receiver of</w:t>
      </w:r>
      <w:r w:rsidRPr="003E61B4">
        <w:rPr>
          <w:rFonts w:hint="eastAsia"/>
          <w:lang w:eastAsia="zh-CN"/>
        </w:rPr>
        <w:t xml:space="preserve"> R2D </w:t>
      </w:r>
      <w:r>
        <w:rPr>
          <w:lang w:eastAsia="zh-CN"/>
        </w:rPr>
        <w:t>transmission</w:t>
      </w:r>
      <w:r w:rsidRPr="003E61B4">
        <w:rPr>
          <w:rFonts w:hint="eastAsia"/>
          <w:lang w:eastAsia="zh-CN"/>
        </w:rPr>
        <w:t>. If it is</w:t>
      </w:r>
      <w:r w:rsidRPr="003E61B4">
        <w:rPr>
          <w:lang w:eastAsia="zh-CN"/>
        </w:rPr>
        <w:t xml:space="preserve"> not</w:t>
      </w:r>
      <w:r>
        <w:rPr>
          <w:lang w:eastAsia="zh-CN"/>
        </w:rPr>
        <w:t xml:space="preserve"> for the device</w:t>
      </w:r>
      <w:r w:rsidRPr="003E61B4">
        <w:rPr>
          <w:lang w:eastAsia="zh-CN"/>
        </w:rPr>
        <w:t xml:space="preserve">, the reception will be terminated in advance. However, for device 1, R19 does not support multiple energy states. It should be assumed that as long as </w:t>
      </w:r>
      <w:r>
        <w:rPr>
          <w:lang w:eastAsia="zh-CN"/>
        </w:rPr>
        <w:t>it</w:t>
      </w:r>
      <w:r w:rsidRPr="003E61B4">
        <w:rPr>
          <w:lang w:eastAsia="zh-CN"/>
        </w:rPr>
        <w:t xml:space="preserve"> </w:t>
      </w:r>
      <w:r>
        <w:rPr>
          <w:lang w:eastAsia="zh-CN"/>
        </w:rPr>
        <w:t>doesn’t power off</w:t>
      </w:r>
      <w:r w:rsidRPr="003E61B4">
        <w:rPr>
          <w:lang w:eastAsia="zh-CN"/>
        </w:rPr>
        <w:t>, R2D reception is attempted at all times except during the D2R tra</w:t>
      </w:r>
      <w:r w:rsidRPr="003E61B4">
        <w:rPr>
          <w:rFonts w:hint="eastAsia"/>
          <w:lang w:eastAsia="zh-CN"/>
        </w:rPr>
        <w:t xml:space="preserve">nsmission. Therefore, early identification/termination for R2D reception does not bring significant power saving to the device. </w:t>
      </w:r>
      <w:r>
        <w:rPr>
          <w:lang w:eastAsia="zh-CN"/>
        </w:rPr>
        <w:t>Moreover</w:t>
      </w:r>
      <w:r w:rsidRPr="003E61B4">
        <w:rPr>
          <w:rFonts w:hint="eastAsia"/>
          <w:lang w:eastAsia="zh-CN"/>
        </w:rPr>
        <w:t>, the device ID is not visible on the reader side,</w:t>
      </w:r>
      <w:r>
        <w:rPr>
          <w:lang w:eastAsia="zh-CN"/>
        </w:rPr>
        <w:t xml:space="preserve"> so</w:t>
      </w:r>
      <w:r w:rsidRPr="003E61B4">
        <w:rPr>
          <w:rFonts w:hint="eastAsia"/>
          <w:lang w:eastAsia="zh-CN"/>
        </w:rPr>
        <w:t xml:space="preserve"> whether the device ID can be carried in L1 control is also a question. Therefore, is it not essential for device 1 to achieve early identification/termination for R2D reception</w:t>
      </w:r>
      <w:r>
        <w:rPr>
          <w:rFonts w:hint="eastAsia"/>
          <w:lang w:eastAsia="zh-CN"/>
        </w:rPr>
        <w:t>.</w:t>
      </w:r>
    </w:p>
    <w:p w14:paraId="2BC0F4D7" w14:textId="32678792" w:rsidR="00C920FC" w:rsidRPr="008B6115" w:rsidRDefault="00C920FC" w:rsidP="00C920FC">
      <w:pPr>
        <w:rPr>
          <w:b/>
          <w:i/>
          <w:lang w:val="en-GB" w:eastAsia="zh-CN"/>
        </w:rPr>
      </w:pPr>
      <w:r w:rsidRPr="008A6A1F">
        <w:rPr>
          <w:b/>
          <w:i/>
          <w:lang w:val="en-GB" w:eastAsia="zh-CN"/>
        </w:rPr>
        <w:t xml:space="preserve">Proposal </w:t>
      </w:r>
      <w:r>
        <w:rPr>
          <w:b/>
          <w:i/>
          <w:lang w:val="en-GB" w:eastAsia="zh-CN"/>
        </w:rPr>
        <w:t>1</w:t>
      </w:r>
      <w:r w:rsidR="009B4584">
        <w:rPr>
          <w:b/>
          <w:i/>
          <w:lang w:val="en-GB" w:eastAsia="zh-CN"/>
        </w:rPr>
        <w:t>0</w:t>
      </w:r>
      <w:r w:rsidRPr="008A6A1F">
        <w:rPr>
          <w:b/>
          <w:i/>
          <w:lang w:val="en-GB" w:eastAsia="zh-CN"/>
        </w:rPr>
        <w:t>:</w:t>
      </w:r>
      <w:r w:rsidRPr="0084362B">
        <w:rPr>
          <w:rFonts w:hint="eastAsia"/>
          <w:b/>
          <w:i/>
          <w:lang w:val="en-GB" w:eastAsia="zh-CN"/>
        </w:rPr>
        <w:t xml:space="preserve"> </w:t>
      </w:r>
      <w:r>
        <w:rPr>
          <w:b/>
          <w:i/>
          <w:lang w:val="en-GB" w:eastAsia="zh-CN"/>
        </w:rPr>
        <w:t>Don’t support</w:t>
      </w:r>
      <w:r w:rsidRPr="0084362B">
        <w:rPr>
          <w:rFonts w:hint="eastAsia"/>
          <w:b/>
          <w:i/>
          <w:lang w:val="en-GB" w:eastAsia="zh-CN"/>
        </w:rPr>
        <w:t xml:space="preserve"> early identification/termination for R2D reception for device 1</w:t>
      </w:r>
      <w:r>
        <w:rPr>
          <w:b/>
          <w:i/>
          <w:lang w:val="en-GB" w:eastAsia="zh-CN"/>
        </w:rPr>
        <w:t>.</w:t>
      </w:r>
    </w:p>
    <w:p w14:paraId="247DA35D" w14:textId="77777777" w:rsidR="00C920FC" w:rsidRPr="003E61B4" w:rsidRDefault="00C920FC" w:rsidP="00C920FC">
      <w:pPr>
        <w:rPr>
          <w:lang w:val="en-GB" w:eastAsia="zh-CN"/>
        </w:rPr>
      </w:pPr>
      <w:r w:rsidRPr="00CB17AC">
        <w:rPr>
          <w:lang w:val="en-GB" w:eastAsia="zh-CN"/>
        </w:rPr>
        <w:t>The R2D chip duration for a PRDCH is</w:t>
      </w:r>
      <w:r>
        <w:rPr>
          <w:lang w:val="en-GB" w:eastAsia="zh-CN"/>
        </w:rPr>
        <w:t xml:space="preserve"> determined based on CAP.</w:t>
      </w:r>
      <w:r w:rsidRPr="00CB17AC">
        <w:rPr>
          <w:lang w:val="en-GB" w:eastAsia="zh-CN"/>
        </w:rPr>
        <w:t xml:space="preserve"> The R2D chip duration for a PRDCH</w:t>
      </w:r>
      <w:r>
        <w:rPr>
          <w:lang w:val="en-GB" w:eastAsia="zh-CN"/>
        </w:rPr>
        <w:t xml:space="preserve"> should be</w:t>
      </w:r>
      <w:r w:rsidRPr="00CB17AC">
        <w:rPr>
          <w:lang w:val="en-GB" w:eastAsia="zh-CN"/>
        </w:rPr>
        <w:t xml:space="preserve"> the same as the </w:t>
      </w:r>
      <w:r>
        <w:rPr>
          <w:lang w:val="en-GB" w:eastAsia="zh-CN"/>
        </w:rPr>
        <w:t xml:space="preserve">CAP </w:t>
      </w:r>
      <w:r w:rsidRPr="00CB17AC">
        <w:rPr>
          <w:lang w:val="en-GB" w:eastAsia="zh-CN"/>
        </w:rPr>
        <w:t>preceding the PRDCH</w:t>
      </w:r>
      <w:r>
        <w:rPr>
          <w:lang w:val="en-GB" w:eastAsia="zh-CN"/>
        </w:rPr>
        <w:t xml:space="preserve">. There is no </w:t>
      </w:r>
      <w:r w:rsidRPr="00CB17AC">
        <w:rPr>
          <w:lang w:val="en-GB" w:eastAsia="zh-CN"/>
        </w:rPr>
        <w:t>clear motivation</w:t>
      </w:r>
      <w:r w:rsidRPr="00CB17AC">
        <w:t xml:space="preserve"> </w:t>
      </w:r>
      <w:r>
        <w:t xml:space="preserve">to support different chip durations between CAP and PRDCH which will </w:t>
      </w:r>
      <w:r w:rsidRPr="00CB17AC">
        <w:rPr>
          <w:lang w:val="en-GB" w:eastAsia="zh-CN"/>
        </w:rPr>
        <w:t>increase device complexity</w:t>
      </w:r>
      <w:r>
        <w:rPr>
          <w:lang w:val="en-GB" w:eastAsia="zh-CN"/>
        </w:rPr>
        <w:t>.</w:t>
      </w:r>
    </w:p>
    <w:p w14:paraId="02F0F6AA" w14:textId="598FD815" w:rsidR="00C920FC" w:rsidRDefault="00C920FC" w:rsidP="00C920FC">
      <w:pPr>
        <w:rPr>
          <w:b/>
          <w:i/>
          <w:lang w:val="en-GB" w:eastAsia="zh-CN"/>
        </w:rPr>
      </w:pPr>
      <w:r w:rsidRPr="008A6A1F">
        <w:rPr>
          <w:b/>
          <w:i/>
          <w:lang w:val="en-GB" w:eastAsia="zh-CN"/>
        </w:rPr>
        <w:t xml:space="preserve">Proposal </w:t>
      </w:r>
      <w:r>
        <w:rPr>
          <w:b/>
          <w:i/>
          <w:lang w:val="en-GB" w:eastAsia="zh-CN"/>
        </w:rPr>
        <w:t>1</w:t>
      </w:r>
      <w:r w:rsidR="009B4584">
        <w:rPr>
          <w:b/>
          <w:i/>
          <w:lang w:val="en-GB" w:eastAsia="zh-CN"/>
        </w:rPr>
        <w:t>1</w:t>
      </w:r>
      <w:r w:rsidRPr="008A6A1F">
        <w:rPr>
          <w:b/>
          <w:i/>
          <w:lang w:val="en-GB" w:eastAsia="zh-CN"/>
        </w:rPr>
        <w:t>:</w:t>
      </w:r>
      <w:r w:rsidRPr="0084362B">
        <w:rPr>
          <w:rFonts w:hint="eastAsia"/>
          <w:b/>
          <w:i/>
          <w:lang w:val="en-GB" w:eastAsia="zh-CN"/>
        </w:rPr>
        <w:t xml:space="preserve"> </w:t>
      </w:r>
      <w:r w:rsidRPr="00EF50C5">
        <w:rPr>
          <w:b/>
          <w:i/>
          <w:lang w:val="en-GB" w:eastAsia="zh-CN"/>
        </w:rPr>
        <w:t>The R2D chip duration for a PRDCH is the same as the clock-acquisition part of the R2D time acquisition signal immediately preceding the PRDCH.</w:t>
      </w:r>
    </w:p>
    <w:p w14:paraId="71337CFF" w14:textId="77777777" w:rsidR="00C920FC" w:rsidRPr="00EF50C5" w:rsidRDefault="00C920FC" w:rsidP="00C920FC">
      <w:pPr>
        <w:rPr>
          <w:b/>
          <w:i/>
          <w:lang w:val="en-GB" w:eastAsia="zh-CN"/>
        </w:rPr>
      </w:pPr>
    </w:p>
    <w:p w14:paraId="5F4F270B" w14:textId="77777777" w:rsidR="00C920FC" w:rsidRPr="0084362B" w:rsidRDefault="00C920FC" w:rsidP="00C920FC">
      <w:pPr>
        <w:pStyle w:val="2"/>
        <w:rPr>
          <w:rFonts w:eastAsia="等线"/>
        </w:rPr>
      </w:pPr>
      <w:r w:rsidRPr="0084362B">
        <w:t>R2D</w:t>
      </w:r>
      <w:r w:rsidRPr="0057146F">
        <w:rPr>
          <w:rFonts w:eastAsia="等线"/>
        </w:rPr>
        <w:t xml:space="preserve"> control information for D2R scheduling</w:t>
      </w:r>
    </w:p>
    <w:p w14:paraId="7A99AAD5" w14:textId="77777777" w:rsidR="00C920FC" w:rsidRDefault="00C920FC" w:rsidP="00C920FC">
      <w:pPr>
        <w:rPr>
          <w:lang w:eastAsia="zh-CN"/>
        </w:rPr>
      </w:pPr>
      <w:r>
        <w:rPr>
          <w:rFonts w:hint="eastAsia"/>
          <w:lang w:eastAsia="zh-CN"/>
        </w:rPr>
        <w:t>RAN1</w:t>
      </w:r>
      <w:r>
        <w:rPr>
          <w:lang w:eastAsia="zh-CN"/>
        </w:rPr>
        <w:t xml:space="preserve"> </w:t>
      </w:r>
      <w:r>
        <w:rPr>
          <w:rFonts w:hint="eastAsia"/>
          <w:lang w:eastAsia="zh-CN"/>
        </w:rPr>
        <w:t>studied</w:t>
      </w:r>
      <w:r>
        <w:rPr>
          <w:lang w:eastAsia="zh-CN"/>
        </w:rPr>
        <w:t xml:space="preserve"> </w:t>
      </w:r>
      <w:r w:rsidRPr="00371C1D">
        <w:rPr>
          <w:rFonts w:eastAsia="等线"/>
        </w:rPr>
        <w:t xml:space="preserve">R2D control information </w:t>
      </w:r>
      <w:r>
        <w:rPr>
          <w:rFonts w:eastAsia="等线"/>
        </w:rPr>
        <w:t xml:space="preserve">contents </w:t>
      </w:r>
      <w:r w:rsidRPr="00371C1D">
        <w:rPr>
          <w:rFonts w:eastAsia="等线"/>
        </w:rPr>
        <w:t>for R2D reception</w:t>
      </w:r>
      <w:r>
        <w:rPr>
          <w:rFonts w:eastAsia="等线"/>
        </w:rPr>
        <w:t xml:space="preserve"> and D2R </w:t>
      </w:r>
      <w:r w:rsidRPr="00CF683E">
        <w:rPr>
          <w:rFonts w:eastAsia="等线"/>
        </w:rPr>
        <w:t>scheduling</w:t>
      </w:r>
      <w:r>
        <w:rPr>
          <w:rFonts w:hint="eastAsia"/>
          <w:lang w:eastAsia="zh-CN"/>
        </w:rPr>
        <w:t>,</w:t>
      </w:r>
      <w:r>
        <w:rPr>
          <w:lang w:eastAsia="zh-CN"/>
        </w:rPr>
        <w:t xml:space="preserve"> and the followings was achieved in the last meeting. </w:t>
      </w:r>
    </w:p>
    <w:tbl>
      <w:tblPr>
        <w:tblStyle w:val="ad"/>
        <w:tblW w:w="0" w:type="auto"/>
        <w:tblLook w:val="04A0" w:firstRow="1" w:lastRow="0" w:firstColumn="1" w:lastColumn="0" w:noHBand="0" w:noVBand="1"/>
      </w:tblPr>
      <w:tblGrid>
        <w:gridCol w:w="9307"/>
      </w:tblGrid>
      <w:tr w:rsidR="00C920FC" w14:paraId="1CB09825" w14:textId="77777777" w:rsidTr="002807A1">
        <w:tc>
          <w:tcPr>
            <w:tcW w:w="9307" w:type="dxa"/>
          </w:tcPr>
          <w:p w14:paraId="743BA569" w14:textId="77777777" w:rsidR="00C920FC" w:rsidRDefault="00C920FC" w:rsidP="002807A1">
            <w:r w:rsidRPr="00DC4930">
              <w:rPr>
                <w:highlight w:val="green"/>
              </w:rPr>
              <w:t>Agreement</w:t>
            </w:r>
          </w:p>
          <w:p w14:paraId="2F45AD0C" w14:textId="77777777" w:rsidR="00C920FC" w:rsidRPr="001720AD" w:rsidRDefault="00C920FC" w:rsidP="002807A1">
            <w:pPr>
              <w:rPr>
                <w:rFonts w:eastAsia="宋体"/>
                <w:bCs/>
                <w:lang w:eastAsia="zh-CN"/>
              </w:rPr>
            </w:pPr>
            <w:r w:rsidRPr="001720AD">
              <w:rPr>
                <w:rFonts w:eastAsia="宋体"/>
                <w:bCs/>
                <w:lang w:eastAsia="zh-CN"/>
              </w:rPr>
              <w:t xml:space="preserve">For scheduling D2R transmission, </w:t>
            </w:r>
            <w:r w:rsidRPr="001720AD">
              <w:rPr>
                <w:rFonts w:eastAsia="Yu Mincho"/>
                <w:bCs/>
                <w:kern w:val="2"/>
                <w:szCs w:val="20"/>
                <w:lang w:eastAsia="ja-JP"/>
              </w:rPr>
              <w:t xml:space="preserve">any scheduling information related to resource allocation that needs to be signaled </w:t>
            </w:r>
            <w:r w:rsidRPr="001720AD">
              <w:rPr>
                <w:rFonts w:eastAsia="宋体" w:hint="eastAsia"/>
                <w:bCs/>
                <w:kern w:val="2"/>
                <w:szCs w:val="20"/>
                <w:lang w:eastAsia="zh-CN"/>
              </w:rPr>
              <w:t xml:space="preserve">is indicated by </w:t>
            </w:r>
            <w:r w:rsidRPr="001720AD">
              <w:rPr>
                <w:rFonts w:eastAsia="宋体"/>
                <w:bCs/>
                <w:lang w:eastAsia="zh-CN"/>
              </w:rPr>
              <w:t>higher-layer signaling via</w:t>
            </w:r>
            <w:r w:rsidRPr="001720AD">
              <w:rPr>
                <w:rFonts w:eastAsia="宋体" w:hint="eastAsia"/>
                <w:bCs/>
                <w:lang w:eastAsia="zh-CN"/>
              </w:rPr>
              <w:t xml:space="preserve"> the</w:t>
            </w:r>
            <w:r w:rsidRPr="001720AD">
              <w:rPr>
                <w:rFonts w:eastAsia="宋体"/>
                <w:bCs/>
                <w:lang w:eastAsia="zh-CN"/>
              </w:rPr>
              <w:t xml:space="preserve"> corresponding PRDCH.</w:t>
            </w:r>
          </w:p>
          <w:p w14:paraId="1F0C8199" w14:textId="77777777" w:rsidR="00C920FC" w:rsidRDefault="00C920FC" w:rsidP="002807A1">
            <w:pPr>
              <w:rPr>
                <w:lang w:eastAsia="x-none"/>
              </w:rPr>
            </w:pPr>
            <w:r w:rsidRPr="00E80DA3">
              <w:rPr>
                <w:rFonts w:eastAsia="Malgun Gothic"/>
                <w:szCs w:val="20"/>
                <w:highlight w:val="darkYellow"/>
                <w:lang w:eastAsia="zh-CN"/>
              </w:rPr>
              <w:t>Working assumption</w:t>
            </w:r>
          </w:p>
          <w:p w14:paraId="3DD49510" w14:textId="77777777" w:rsidR="00C920FC" w:rsidRDefault="00C920FC" w:rsidP="002807A1">
            <w:pPr>
              <w:rPr>
                <w:rFonts w:eastAsia="等线"/>
                <w:szCs w:val="20"/>
                <w:lang w:eastAsia="zh-CN"/>
              </w:rPr>
            </w:pPr>
            <w:r>
              <w:rPr>
                <w:rFonts w:eastAsia="等线"/>
                <w:szCs w:val="20"/>
                <w:lang w:eastAsia="zh-CN"/>
              </w:rPr>
              <w:t>F</w:t>
            </w:r>
            <w:r w:rsidRPr="00B90DF3">
              <w:rPr>
                <w:rFonts w:eastAsia="等线" w:hint="eastAsia"/>
                <w:szCs w:val="20"/>
                <w:lang w:eastAsia="zh-CN"/>
              </w:rPr>
              <w:t>or indicating t</w:t>
            </w:r>
            <w:r w:rsidRPr="00B90DF3">
              <w:rPr>
                <w:rFonts w:eastAsia="等线"/>
                <w:szCs w:val="20"/>
                <w:lang w:eastAsia="zh-CN"/>
              </w:rPr>
              <w:t>he payload size (i.e. TBS-like) for PDRCH transmission with variable size</w:t>
            </w:r>
            <w:r w:rsidRPr="00B90DF3">
              <w:rPr>
                <w:rFonts w:eastAsia="等线" w:hint="eastAsia"/>
                <w:szCs w:val="20"/>
                <w:lang w:eastAsia="zh-CN"/>
              </w:rPr>
              <w:t>:</w:t>
            </w:r>
          </w:p>
          <w:p w14:paraId="1F674F6C" w14:textId="77777777" w:rsidR="00C920FC" w:rsidRPr="00E80DA3" w:rsidRDefault="00C920FC" w:rsidP="00C920FC">
            <w:pPr>
              <w:pStyle w:val="af2"/>
              <w:numPr>
                <w:ilvl w:val="0"/>
                <w:numId w:val="48"/>
              </w:numPr>
              <w:autoSpaceDE/>
              <w:autoSpaceDN/>
              <w:spacing w:after="0" w:line="252" w:lineRule="auto"/>
              <w:ind w:firstLineChars="0" w:hanging="442"/>
              <w:contextualSpacing/>
            </w:pPr>
            <w:r w:rsidRPr="00E80DA3">
              <w:rPr>
                <w:bCs/>
                <w:szCs w:val="20"/>
              </w:rPr>
              <w:t>7 bits for byte-level D2R payload size indication</w:t>
            </w:r>
          </w:p>
          <w:p w14:paraId="595E9615" w14:textId="77777777" w:rsidR="00C920FC" w:rsidRPr="00961627" w:rsidRDefault="00C920FC" w:rsidP="002807A1">
            <w:pPr>
              <w:rPr>
                <w:lang w:eastAsia="zh-CN"/>
              </w:rPr>
            </w:pPr>
          </w:p>
        </w:tc>
      </w:tr>
    </w:tbl>
    <w:p w14:paraId="3DC9883A" w14:textId="77777777" w:rsidR="00C920FC" w:rsidRDefault="00C920FC" w:rsidP="00C920FC">
      <w:pPr>
        <w:rPr>
          <w:rFonts w:eastAsia="等线"/>
          <w:b/>
          <w:u w:val="single"/>
        </w:rPr>
      </w:pPr>
      <w:r>
        <w:rPr>
          <w:rFonts w:eastAsia="等线"/>
          <w:b/>
          <w:u w:val="single"/>
        </w:rPr>
        <w:lastRenderedPageBreak/>
        <w:t>P</w:t>
      </w:r>
      <w:r w:rsidRPr="00DB5D13">
        <w:rPr>
          <w:rFonts w:eastAsia="等线"/>
          <w:b/>
          <w:u w:val="single"/>
        </w:rPr>
        <w:t>ayload size indication</w:t>
      </w:r>
    </w:p>
    <w:p w14:paraId="777BE92A" w14:textId="77777777" w:rsidR="00C920FC" w:rsidRDefault="00C920FC" w:rsidP="00C920FC">
      <w:pPr>
        <w:rPr>
          <w:lang w:eastAsia="zh-CN"/>
        </w:rPr>
      </w:pPr>
      <w:r w:rsidRPr="00DB5D13">
        <w:rPr>
          <w:rFonts w:hint="eastAsia"/>
          <w:lang w:eastAsia="zh-CN"/>
        </w:rPr>
        <w:t>T</w:t>
      </w:r>
      <w:r w:rsidRPr="00DB5D13">
        <w:rPr>
          <w:lang w:eastAsia="zh-CN"/>
        </w:rPr>
        <w:t xml:space="preserve">he </w:t>
      </w:r>
      <w:r>
        <w:rPr>
          <w:lang w:eastAsia="zh-CN"/>
        </w:rPr>
        <w:t xml:space="preserve">maximum payload size is 1000bits. Therefor, the working assumption should be conformed that </w:t>
      </w:r>
      <w:r w:rsidRPr="00DB5D13">
        <w:rPr>
          <w:lang w:eastAsia="zh-CN"/>
        </w:rPr>
        <w:t>7 bits for byte-level D2R payload size indication</w:t>
      </w:r>
      <w:r>
        <w:rPr>
          <w:lang w:eastAsia="zh-CN"/>
        </w:rPr>
        <w:t xml:space="preserve"> is supported.</w:t>
      </w:r>
    </w:p>
    <w:p w14:paraId="67ACF720" w14:textId="7C8184A4" w:rsidR="00C920FC" w:rsidRPr="00DB5D13" w:rsidRDefault="00C920FC" w:rsidP="00C920FC">
      <w:pPr>
        <w:rPr>
          <w:lang w:eastAsia="zh-CN"/>
        </w:rPr>
      </w:pPr>
      <w:r w:rsidRPr="008A6A1F">
        <w:rPr>
          <w:b/>
          <w:i/>
          <w:lang w:val="en-GB" w:eastAsia="zh-CN"/>
        </w:rPr>
        <w:t xml:space="preserve">Proposal </w:t>
      </w:r>
      <w:r>
        <w:rPr>
          <w:b/>
          <w:i/>
          <w:lang w:val="en-GB" w:eastAsia="zh-CN"/>
        </w:rPr>
        <w:t>1</w:t>
      </w:r>
      <w:r w:rsidR="009B4584">
        <w:rPr>
          <w:b/>
          <w:i/>
          <w:lang w:val="en-GB" w:eastAsia="zh-CN"/>
        </w:rPr>
        <w:t>2</w:t>
      </w:r>
      <w:r w:rsidRPr="008A6A1F">
        <w:rPr>
          <w:b/>
          <w:i/>
          <w:lang w:val="en-GB" w:eastAsia="zh-CN"/>
        </w:rPr>
        <w:t>:</w:t>
      </w:r>
      <w:r>
        <w:rPr>
          <w:b/>
          <w:i/>
          <w:lang w:val="en-GB" w:eastAsia="zh-CN"/>
        </w:rPr>
        <w:t xml:space="preserve"> Conform the working assumption that </w:t>
      </w:r>
      <w:r w:rsidRPr="00DB5D13">
        <w:rPr>
          <w:b/>
          <w:i/>
          <w:lang w:val="en-GB" w:eastAsia="zh-CN"/>
        </w:rPr>
        <w:t>7 bits for byte-level D2R payload size indication</w:t>
      </w:r>
      <w:r>
        <w:rPr>
          <w:b/>
          <w:i/>
          <w:lang w:val="en-GB" w:eastAsia="zh-CN"/>
        </w:rPr>
        <w:t xml:space="preserve"> is supported.</w:t>
      </w:r>
    </w:p>
    <w:p w14:paraId="71918507" w14:textId="77777777" w:rsidR="00C920FC" w:rsidRPr="00EF50C5" w:rsidRDefault="00C920FC" w:rsidP="00C920FC">
      <w:pPr>
        <w:rPr>
          <w:lang w:val="en-GB" w:eastAsia="zh-CN"/>
        </w:rPr>
      </w:pPr>
    </w:p>
    <w:p w14:paraId="76A947CA" w14:textId="77777777" w:rsidR="00C920FC" w:rsidRDefault="00C920FC" w:rsidP="00C920FC">
      <w:pPr>
        <w:rPr>
          <w:rFonts w:eastAsia="等线"/>
          <w:b/>
          <w:u w:val="single"/>
        </w:rPr>
      </w:pPr>
      <w:r w:rsidRPr="00EF50C5">
        <w:rPr>
          <w:rFonts w:eastAsia="等线"/>
          <w:b/>
          <w:u w:val="single"/>
        </w:rPr>
        <w:t xml:space="preserve">FEC including the coding rate </w:t>
      </w:r>
    </w:p>
    <w:p w14:paraId="5734001A" w14:textId="030B995A" w:rsidR="00C920FC" w:rsidRPr="00906EDF" w:rsidRDefault="00C920FC" w:rsidP="00C920FC">
      <w:pPr>
        <w:rPr>
          <w:lang w:val="en-GB" w:eastAsia="zh-CN"/>
        </w:rPr>
      </w:pPr>
      <w:r w:rsidRPr="00906EDF">
        <w:rPr>
          <w:rFonts w:hint="eastAsia"/>
          <w:lang w:val="en-GB" w:eastAsia="zh-CN"/>
        </w:rPr>
        <w:t>F</w:t>
      </w:r>
      <w:r w:rsidRPr="00906EDF">
        <w:rPr>
          <w:lang w:val="en-GB" w:eastAsia="zh-CN"/>
        </w:rPr>
        <w:t xml:space="preserve">EC can be supported in D2R transmission, and </w:t>
      </w:r>
      <w:r>
        <w:rPr>
          <w:lang w:val="en-GB" w:eastAsia="zh-CN"/>
        </w:rPr>
        <w:t xml:space="preserve">the code rate of FEC was discussed in section 9.4.2. According to the </w:t>
      </w:r>
      <w:r w:rsidRPr="00906EDF">
        <w:rPr>
          <w:lang w:val="en-GB" w:eastAsia="zh-CN"/>
        </w:rPr>
        <w:t>analysis in the contribution of 9.4.2 [</w:t>
      </w:r>
      <w:r w:rsidR="00F62040">
        <w:rPr>
          <w:lang w:val="en-GB" w:eastAsia="zh-CN"/>
        </w:rPr>
        <w:t>4</w:t>
      </w:r>
      <w:r w:rsidRPr="00906EDF">
        <w:rPr>
          <w:lang w:val="en-GB" w:eastAsia="zh-CN"/>
        </w:rPr>
        <w:t>]</w:t>
      </w:r>
      <w:r>
        <w:rPr>
          <w:lang w:val="en-GB" w:eastAsia="zh-CN"/>
        </w:rPr>
        <w:t>, only 1/3 code rate of FEC is supported. Therefore, only 1 bit is needed to indicate that whether FEC is applied for the D2R transmission.</w:t>
      </w:r>
    </w:p>
    <w:p w14:paraId="00F4B8B2" w14:textId="67B0D66F" w:rsidR="00C920FC" w:rsidRPr="008A6A1F" w:rsidRDefault="00C920FC" w:rsidP="00C920FC">
      <w:pPr>
        <w:rPr>
          <w:b/>
          <w:i/>
          <w:lang w:val="en-GB" w:eastAsia="zh-CN"/>
        </w:rPr>
      </w:pPr>
      <w:r w:rsidRPr="008A6A1F">
        <w:rPr>
          <w:b/>
          <w:i/>
          <w:lang w:val="en-GB" w:eastAsia="zh-CN"/>
        </w:rPr>
        <w:t xml:space="preserve">Proposal </w:t>
      </w:r>
      <w:r>
        <w:rPr>
          <w:b/>
          <w:i/>
          <w:lang w:val="en-GB" w:eastAsia="zh-CN"/>
        </w:rPr>
        <w:t>1</w:t>
      </w:r>
      <w:r w:rsidR="009B4584">
        <w:rPr>
          <w:b/>
          <w:i/>
          <w:lang w:val="en-GB" w:eastAsia="zh-CN"/>
        </w:rPr>
        <w:t>3</w:t>
      </w:r>
      <w:r w:rsidRPr="008A6A1F">
        <w:rPr>
          <w:b/>
          <w:i/>
          <w:lang w:val="en-GB" w:eastAsia="zh-CN"/>
        </w:rPr>
        <w:t xml:space="preserve">: </w:t>
      </w:r>
      <w:r w:rsidRPr="000834E1">
        <w:rPr>
          <w:b/>
          <w:i/>
          <w:lang w:val="en-GB" w:eastAsia="zh-CN"/>
        </w:rPr>
        <w:t xml:space="preserve">1 bit is </w:t>
      </w:r>
      <w:r>
        <w:rPr>
          <w:b/>
          <w:i/>
          <w:lang w:val="en-GB" w:eastAsia="zh-CN"/>
        </w:rPr>
        <w:t>used</w:t>
      </w:r>
      <w:r w:rsidRPr="000834E1">
        <w:rPr>
          <w:b/>
          <w:i/>
          <w:lang w:val="en-GB" w:eastAsia="zh-CN"/>
        </w:rPr>
        <w:t xml:space="preserve"> to indicate that whether FEC is applied for the D2R transmission.</w:t>
      </w:r>
    </w:p>
    <w:p w14:paraId="475E3092" w14:textId="77777777" w:rsidR="00C920FC" w:rsidRPr="00EF50C5" w:rsidRDefault="00C920FC" w:rsidP="00C920FC">
      <w:pPr>
        <w:rPr>
          <w:lang w:val="en-GB" w:eastAsia="zh-CN"/>
        </w:rPr>
      </w:pPr>
    </w:p>
    <w:p w14:paraId="037A3BD1" w14:textId="77777777" w:rsidR="00C920FC" w:rsidRPr="0057146F" w:rsidRDefault="00C920FC" w:rsidP="00C920FC">
      <w:pPr>
        <w:rPr>
          <w:rFonts w:eastAsia="等线"/>
          <w:b/>
          <w:u w:val="single"/>
        </w:rPr>
      </w:pPr>
      <w:r>
        <w:rPr>
          <w:rFonts w:eastAsia="等线"/>
          <w:b/>
          <w:u w:val="single"/>
        </w:rPr>
        <w:t>Repetition</w:t>
      </w:r>
    </w:p>
    <w:p w14:paraId="42288F45" w14:textId="1DB18A52" w:rsidR="00C920FC" w:rsidRPr="00C920FC" w:rsidRDefault="00C920FC" w:rsidP="00C920FC">
      <w:pPr>
        <w:rPr>
          <w:lang w:val="en-GB" w:eastAsia="zh-CN"/>
        </w:rPr>
      </w:pPr>
      <w:r w:rsidRPr="00FC1CC7">
        <w:rPr>
          <w:lang w:val="en-GB" w:eastAsia="zh-CN"/>
        </w:rPr>
        <w:t>According to</w:t>
      </w:r>
      <w:r w:rsidRPr="00FC1CC7">
        <w:rPr>
          <w:rFonts w:hint="eastAsia"/>
          <w:lang w:val="en-GB" w:eastAsia="zh-CN"/>
        </w:rPr>
        <w:t xml:space="preserve"> </w:t>
      </w:r>
      <w:r>
        <w:rPr>
          <w:rFonts w:hint="eastAsia"/>
          <w:lang w:val="en-GB" w:eastAsia="zh-CN"/>
        </w:rPr>
        <w:t>the</w:t>
      </w:r>
      <w:r>
        <w:rPr>
          <w:lang w:val="en-GB" w:eastAsia="zh-CN"/>
        </w:rPr>
        <w:t xml:space="preserve"> </w:t>
      </w:r>
      <w:r w:rsidRPr="00FC1CC7">
        <w:rPr>
          <w:lang w:val="en-GB" w:eastAsia="zh-CN"/>
        </w:rPr>
        <w:t xml:space="preserve">discussion </w:t>
      </w:r>
      <w:r>
        <w:rPr>
          <w:rFonts w:hint="eastAsia"/>
          <w:lang w:val="en-GB" w:eastAsia="zh-CN"/>
        </w:rPr>
        <w:t>in</w:t>
      </w:r>
      <w:r>
        <w:rPr>
          <w:lang w:val="en-GB" w:eastAsia="zh-CN"/>
        </w:rPr>
        <w:t xml:space="preserve"> the previous meeting</w:t>
      </w:r>
      <w:r w:rsidRPr="00FC1CC7">
        <w:rPr>
          <w:lang w:val="en-GB" w:eastAsia="zh-CN"/>
        </w:rPr>
        <w:t>, D2R</w:t>
      </w:r>
      <w:r>
        <w:rPr>
          <w:lang w:val="en-GB" w:eastAsia="zh-CN"/>
        </w:rPr>
        <w:t xml:space="preserve"> </w:t>
      </w:r>
      <w:r w:rsidRPr="00FC1CC7">
        <w:rPr>
          <w:lang w:val="en-GB" w:eastAsia="zh-CN"/>
        </w:rPr>
        <w:t xml:space="preserve">transmission supports </w:t>
      </w:r>
      <w:r w:rsidRPr="00536FAE">
        <w:rPr>
          <w:rFonts w:hint="eastAsia"/>
          <w:lang w:eastAsia="zh-CN"/>
        </w:rPr>
        <w:t>block-level</w:t>
      </w:r>
      <w:r w:rsidRPr="00FC1CC7">
        <w:rPr>
          <w:lang w:val="en-GB" w:eastAsia="zh-CN"/>
        </w:rPr>
        <w:t xml:space="preserve"> repetition to improve reception reliability. </w:t>
      </w:r>
      <w:r>
        <w:rPr>
          <w:lang w:val="en-GB" w:eastAsia="zh-CN"/>
        </w:rPr>
        <w:t>And the latest proposal in section 9.4.2 is as following</w:t>
      </w:r>
      <w:r>
        <w:rPr>
          <w:rFonts w:hint="eastAsia"/>
          <w:lang w:val="en-GB" w:eastAsia="zh-CN"/>
        </w:rPr>
        <w:t>.</w:t>
      </w:r>
      <w:r>
        <w:rPr>
          <w:lang w:val="en-GB" w:eastAsia="zh-CN"/>
        </w:rPr>
        <w:t xml:space="preserve"> </w:t>
      </w:r>
      <w:r>
        <w:rPr>
          <w:rFonts w:hint="eastAsia"/>
          <w:lang w:val="en-GB" w:eastAsia="zh-CN"/>
        </w:rPr>
        <w:t>A</w:t>
      </w:r>
      <w:r>
        <w:rPr>
          <w:lang w:val="en-GB" w:eastAsia="zh-CN"/>
        </w:rPr>
        <w:t xml:space="preserve">ccording to the analysis in the contribution of 9.4.2 </w:t>
      </w:r>
      <w:r>
        <w:rPr>
          <w:rFonts w:hint="eastAsia"/>
          <w:lang w:val="en-GB" w:eastAsia="zh-CN"/>
        </w:rPr>
        <w:t>[</w:t>
      </w:r>
      <w:r w:rsidR="00F62040">
        <w:rPr>
          <w:lang w:val="en-GB" w:eastAsia="zh-CN"/>
        </w:rPr>
        <w:t>4</w:t>
      </w:r>
      <w:r>
        <w:rPr>
          <w:lang w:val="en-GB" w:eastAsia="zh-CN"/>
        </w:rPr>
        <w:t xml:space="preserve">], </w:t>
      </w:r>
      <w:r>
        <w:rPr>
          <w:rFonts w:hint="eastAsia"/>
          <w:lang w:val="en-GB" w:eastAsia="zh-CN"/>
        </w:rPr>
        <w:t>the</w:t>
      </w:r>
      <w:r>
        <w:rPr>
          <w:lang w:val="en-GB" w:eastAsia="zh-CN"/>
        </w:rPr>
        <w:t xml:space="preserve"> maximum number of </w:t>
      </w:r>
      <w:r w:rsidRPr="00536FAE">
        <w:rPr>
          <w:rFonts w:hint="eastAsia"/>
          <w:lang w:eastAsia="zh-CN"/>
        </w:rPr>
        <w:t>block-level repetition</w:t>
      </w:r>
      <w:r>
        <w:rPr>
          <w:lang w:eastAsia="zh-CN"/>
        </w:rPr>
        <w:t xml:space="preserve"> should be 2. Therefore, 1 bit is needed to indicate the number of block-level repetitions.</w:t>
      </w:r>
    </w:p>
    <w:p w14:paraId="290D178B" w14:textId="7CF20AC6" w:rsidR="00C920FC" w:rsidRPr="00EF50C5" w:rsidRDefault="00C920FC" w:rsidP="00C920FC">
      <w:pPr>
        <w:rPr>
          <w:b/>
          <w:i/>
          <w:lang w:val="en-GB" w:eastAsia="zh-CN"/>
        </w:rPr>
      </w:pPr>
      <w:r w:rsidRPr="008A6A1F">
        <w:rPr>
          <w:b/>
          <w:i/>
          <w:lang w:val="en-GB" w:eastAsia="zh-CN"/>
        </w:rPr>
        <w:t xml:space="preserve">Proposal </w:t>
      </w:r>
      <w:r>
        <w:rPr>
          <w:b/>
          <w:i/>
          <w:lang w:val="en-GB" w:eastAsia="zh-CN"/>
        </w:rPr>
        <w:t>1</w:t>
      </w:r>
      <w:r w:rsidR="009B4584">
        <w:rPr>
          <w:b/>
          <w:i/>
          <w:lang w:val="en-GB" w:eastAsia="zh-CN"/>
        </w:rPr>
        <w:t>4</w:t>
      </w:r>
      <w:r w:rsidRPr="008A6A1F">
        <w:rPr>
          <w:b/>
          <w:i/>
          <w:lang w:val="en-GB" w:eastAsia="zh-CN"/>
        </w:rPr>
        <w:t xml:space="preserve">: </w:t>
      </w:r>
      <w:r>
        <w:rPr>
          <w:b/>
          <w:i/>
          <w:lang w:val="en-GB" w:eastAsia="zh-CN"/>
        </w:rPr>
        <w:t xml:space="preserve">1bit is used to indicate </w:t>
      </w:r>
      <w:r w:rsidRPr="00536FAE">
        <w:rPr>
          <w:b/>
          <w:i/>
          <w:lang w:val="en-GB" w:eastAsia="zh-CN"/>
        </w:rPr>
        <w:t>the number of block-level repetitions</w:t>
      </w:r>
      <w:r>
        <w:rPr>
          <w:b/>
          <w:i/>
          <w:lang w:val="en-GB" w:eastAsia="zh-CN"/>
        </w:rPr>
        <w:t xml:space="preserve"> for D2R.</w:t>
      </w:r>
    </w:p>
    <w:p w14:paraId="2DE7F1BC" w14:textId="6C94363A" w:rsidR="002C72CB" w:rsidRPr="009B4584" w:rsidRDefault="002C72CB" w:rsidP="006902BA">
      <w:pPr>
        <w:rPr>
          <w:lang w:val="en-GB" w:eastAsia="zh-CN"/>
        </w:rPr>
      </w:pPr>
    </w:p>
    <w:p w14:paraId="561AEF9E" w14:textId="77777777" w:rsidR="00A67C28" w:rsidRPr="00F3011A" w:rsidRDefault="00A67C28" w:rsidP="00E015EC">
      <w:pPr>
        <w:pStyle w:val="1"/>
      </w:pPr>
      <w:r w:rsidRPr="00F3011A">
        <w:t>Conclusion</w:t>
      </w:r>
    </w:p>
    <w:p w14:paraId="62675810" w14:textId="313193C2" w:rsidR="00A67C28" w:rsidRPr="00F3011A" w:rsidRDefault="00A67C28" w:rsidP="0097133A">
      <w:pPr>
        <w:rPr>
          <w:lang w:eastAsia="zh-CN"/>
        </w:rPr>
      </w:pPr>
      <w:r w:rsidRPr="00F3011A">
        <w:rPr>
          <w:lang w:eastAsia="zh-CN"/>
        </w:rPr>
        <w:t xml:space="preserve">In this contribution, we discuss </w:t>
      </w:r>
      <w:r w:rsidR="00F472B6" w:rsidRPr="00F3011A">
        <w:rPr>
          <w:lang w:eastAsia="zh-CN"/>
        </w:rPr>
        <w:t>on</w:t>
      </w:r>
      <w:r w:rsidR="005E26B7" w:rsidRPr="00F3011A">
        <w:rPr>
          <w:lang w:eastAsia="zh-CN"/>
        </w:rPr>
        <w:t xml:space="preserve"> </w:t>
      </w:r>
      <w:r w:rsidR="004C166E" w:rsidRPr="00F3011A">
        <w:rPr>
          <w:lang w:eastAsia="zh-CN"/>
        </w:rPr>
        <w:t>frame structure and timing aspects</w:t>
      </w:r>
      <w:r w:rsidR="004C166E">
        <w:rPr>
          <w:lang w:eastAsia="zh-CN"/>
        </w:rPr>
        <w:t xml:space="preserve"> </w:t>
      </w:r>
      <w:r w:rsidR="004C166E">
        <w:rPr>
          <w:rFonts w:hint="eastAsia"/>
          <w:lang w:eastAsia="zh-CN"/>
        </w:rPr>
        <w:t>for</w:t>
      </w:r>
      <w:r w:rsidR="004C166E">
        <w:rPr>
          <w:lang w:eastAsia="zh-CN"/>
        </w:rPr>
        <w:t xml:space="preserve"> A-IoT</w:t>
      </w:r>
      <w:r w:rsidRPr="00F3011A">
        <w:rPr>
          <w:lang w:eastAsia="zh-CN"/>
        </w:rPr>
        <w:t xml:space="preserve">. The following </w:t>
      </w:r>
      <w:r w:rsidR="00BE1AAF" w:rsidRPr="00F3011A">
        <w:rPr>
          <w:lang w:eastAsia="zh-CN"/>
        </w:rPr>
        <w:t xml:space="preserve">observations </w:t>
      </w:r>
      <w:r w:rsidR="00BE1AAF">
        <w:rPr>
          <w:lang w:eastAsia="zh-CN"/>
        </w:rPr>
        <w:t xml:space="preserve">and </w:t>
      </w:r>
      <w:r w:rsidRPr="00F3011A">
        <w:rPr>
          <w:lang w:eastAsia="zh-CN"/>
        </w:rPr>
        <w:t xml:space="preserve">proposals are </w:t>
      </w:r>
      <w:r w:rsidR="00BE1AAF">
        <w:rPr>
          <w:lang w:eastAsia="zh-CN"/>
        </w:rPr>
        <w:t>provided</w:t>
      </w:r>
      <w:r w:rsidRPr="00F3011A">
        <w:rPr>
          <w:lang w:eastAsia="zh-CN"/>
        </w:rPr>
        <w:t>:</w:t>
      </w:r>
    </w:p>
    <w:p w14:paraId="1D11B0E8" w14:textId="0FA68C70" w:rsidR="008A191C" w:rsidRPr="00DC3A1A" w:rsidRDefault="008A191C" w:rsidP="003171D7">
      <w:pPr>
        <w:pStyle w:val="af2"/>
        <w:numPr>
          <w:ilvl w:val="0"/>
          <w:numId w:val="13"/>
        </w:numPr>
        <w:ind w:firstLineChars="0"/>
        <w:rPr>
          <w:b/>
          <w:i/>
          <w:color w:val="000000" w:themeColor="text1"/>
          <w:u w:val="single"/>
          <w:lang w:eastAsia="zh-CN"/>
        </w:rPr>
      </w:pPr>
      <w:r w:rsidRPr="00DC3A1A">
        <w:rPr>
          <w:b/>
          <w:i/>
          <w:color w:val="000000" w:themeColor="text1"/>
          <w:u w:val="single"/>
          <w:lang w:eastAsia="zh-CN"/>
        </w:rPr>
        <w:t>Observations:</w:t>
      </w:r>
    </w:p>
    <w:p w14:paraId="59E9D663" w14:textId="77777777" w:rsidR="00AE115F" w:rsidRPr="00E95C06" w:rsidRDefault="00AE115F" w:rsidP="00AE115F">
      <w:pPr>
        <w:rPr>
          <w:b/>
          <w:i/>
          <w:color w:val="000000" w:themeColor="text1"/>
        </w:rPr>
      </w:pPr>
      <w:r w:rsidRPr="00D85F83">
        <w:rPr>
          <w:b/>
          <w:i/>
          <w:color w:val="000000" w:themeColor="text1"/>
          <w:lang w:val="en-GB" w:eastAsia="zh-CN"/>
        </w:rPr>
        <w:t xml:space="preserve">Observation </w:t>
      </w:r>
      <w:r>
        <w:rPr>
          <w:b/>
          <w:i/>
          <w:color w:val="000000" w:themeColor="text1"/>
          <w:lang w:val="en-GB" w:eastAsia="zh-CN"/>
        </w:rPr>
        <w:t>1</w:t>
      </w:r>
      <w:r w:rsidRPr="00D85F83">
        <w:rPr>
          <w:b/>
          <w:i/>
          <w:color w:val="000000" w:themeColor="text1"/>
          <w:lang w:val="en-GB" w:eastAsia="zh-CN"/>
        </w:rPr>
        <w:t xml:space="preserve">: </w:t>
      </w:r>
      <w:r w:rsidRPr="00D85F83">
        <w:rPr>
          <w:b/>
          <w:i/>
          <w:color w:val="000000" w:themeColor="text1"/>
          <w:lang w:eastAsia="zh-CN"/>
        </w:rPr>
        <w:t>There are three possible multiple access</w:t>
      </w:r>
      <w:r>
        <w:rPr>
          <w:b/>
          <w:i/>
          <w:color w:val="000000" w:themeColor="text1"/>
          <w:lang w:eastAsia="zh-CN"/>
        </w:rPr>
        <w:t xml:space="preserve"> case</w:t>
      </w:r>
      <w:r w:rsidRPr="00D85F83">
        <w:rPr>
          <w:rFonts w:hint="eastAsia"/>
          <w:b/>
          <w:i/>
          <w:color w:val="000000" w:themeColor="text1"/>
          <w:lang w:eastAsia="zh-CN"/>
        </w:rPr>
        <w:t>s</w:t>
      </w:r>
      <w:r w:rsidRPr="00D85F83">
        <w:rPr>
          <w:b/>
          <w:i/>
          <w:color w:val="000000" w:themeColor="text1"/>
          <w:lang w:eastAsia="zh-CN"/>
        </w:rPr>
        <w:t xml:space="preserve"> (i.e., TDMA only, FDMA only </w:t>
      </w:r>
      <w:r w:rsidRPr="00D85F83">
        <w:rPr>
          <w:rFonts w:hint="eastAsia"/>
          <w:b/>
          <w:i/>
          <w:color w:val="000000" w:themeColor="text1"/>
          <w:lang w:eastAsia="zh-CN"/>
        </w:rPr>
        <w:t>and</w:t>
      </w:r>
      <w:r w:rsidRPr="00D85F83">
        <w:rPr>
          <w:b/>
          <w:i/>
          <w:color w:val="000000" w:themeColor="text1"/>
          <w:lang w:eastAsia="zh-CN"/>
        </w:rPr>
        <w:t xml:space="preserve"> TDMA+FDMA) for a certain Msg</w:t>
      </w:r>
      <w:r w:rsidRPr="00D85F83">
        <w:rPr>
          <w:rFonts w:hint="eastAsia"/>
          <w:b/>
          <w:i/>
          <w:color w:val="000000" w:themeColor="text1"/>
          <w:lang w:eastAsia="zh-CN"/>
        </w:rPr>
        <w:t>1</w:t>
      </w:r>
      <w:r w:rsidRPr="00D85F83">
        <w:rPr>
          <w:b/>
          <w:i/>
          <w:color w:val="000000" w:themeColor="text1"/>
          <w:lang w:eastAsia="zh-CN"/>
        </w:rPr>
        <w:t xml:space="preserve"> </w:t>
      </w:r>
      <w:r w:rsidRPr="00D85F83">
        <w:rPr>
          <w:rFonts w:hint="eastAsia"/>
          <w:b/>
          <w:i/>
          <w:color w:val="000000" w:themeColor="text1"/>
          <w:lang w:eastAsia="zh-CN"/>
        </w:rPr>
        <w:t>transmission</w:t>
      </w:r>
      <w:r w:rsidRPr="00D85F83">
        <w:rPr>
          <w:b/>
          <w:i/>
          <w:color w:val="000000" w:themeColor="text1"/>
          <w:lang w:eastAsia="zh-CN"/>
        </w:rPr>
        <w:t xml:space="preserve">. If all three </w:t>
      </w:r>
      <w:r>
        <w:rPr>
          <w:b/>
          <w:i/>
          <w:color w:val="000000" w:themeColor="text1"/>
          <w:lang w:eastAsia="zh-CN"/>
        </w:rPr>
        <w:t>case</w:t>
      </w:r>
      <w:r w:rsidRPr="00D85F83">
        <w:rPr>
          <w:b/>
          <w:i/>
          <w:color w:val="000000" w:themeColor="text1"/>
        </w:rPr>
        <w:t>s are supported, a unified resource allocation scheme is beneficial for simplifying design.</w:t>
      </w:r>
    </w:p>
    <w:p w14:paraId="6ECD6D5F" w14:textId="24711598" w:rsidR="00AE115F" w:rsidRPr="00E7020C" w:rsidRDefault="00AE115F" w:rsidP="002D7A3E">
      <w:pPr>
        <w:rPr>
          <w:b/>
          <w:i/>
          <w:lang w:val="en-GB" w:eastAsia="zh-CN"/>
        </w:rPr>
      </w:pPr>
      <w:r>
        <w:rPr>
          <w:b/>
          <w:i/>
          <w:lang w:val="en-GB" w:eastAsia="zh-CN"/>
        </w:rPr>
        <w:t>O</w:t>
      </w:r>
      <w:r>
        <w:rPr>
          <w:rFonts w:hint="eastAsia"/>
          <w:b/>
          <w:i/>
          <w:lang w:val="en-GB" w:eastAsia="zh-CN"/>
        </w:rPr>
        <w:t>bservation</w:t>
      </w:r>
      <w:r>
        <w:rPr>
          <w:b/>
          <w:i/>
          <w:lang w:val="en-GB" w:eastAsia="zh-CN"/>
        </w:rPr>
        <w:t xml:space="preserve"> 2</w:t>
      </w:r>
      <w:r w:rsidRPr="00915F27">
        <w:rPr>
          <w:b/>
          <w:i/>
          <w:lang w:val="en-GB" w:eastAsia="zh-CN"/>
        </w:rPr>
        <w:t>: Device can randomly select one of the time and frequency domain resource among multiple resources for the Msg1</w:t>
      </w:r>
      <w:r>
        <w:rPr>
          <w:b/>
          <w:i/>
          <w:lang w:val="en-GB" w:eastAsia="zh-CN"/>
        </w:rPr>
        <w:t>.</w:t>
      </w:r>
    </w:p>
    <w:p w14:paraId="36BA572B" w14:textId="77777777" w:rsidR="006937AC" w:rsidRPr="00DC3A1A" w:rsidRDefault="006937AC" w:rsidP="006937AC">
      <w:pPr>
        <w:rPr>
          <w:b/>
          <w:i/>
          <w:color w:val="000000" w:themeColor="text1"/>
        </w:rPr>
      </w:pPr>
    </w:p>
    <w:p w14:paraId="3A284034" w14:textId="1DC7475C" w:rsidR="00B215E6" w:rsidRPr="00DC3A1A" w:rsidRDefault="006937AC" w:rsidP="003171D7">
      <w:pPr>
        <w:pStyle w:val="af2"/>
        <w:numPr>
          <w:ilvl w:val="0"/>
          <w:numId w:val="13"/>
        </w:numPr>
        <w:ind w:firstLineChars="0"/>
        <w:rPr>
          <w:b/>
          <w:i/>
          <w:color w:val="000000" w:themeColor="text1"/>
          <w:u w:val="single"/>
          <w:lang w:eastAsia="zh-CN"/>
        </w:rPr>
      </w:pPr>
      <w:r w:rsidRPr="00DC3A1A">
        <w:rPr>
          <w:b/>
          <w:i/>
          <w:color w:val="000000" w:themeColor="text1"/>
          <w:u w:val="single"/>
          <w:lang w:eastAsia="zh-CN"/>
        </w:rPr>
        <w:t>P</w:t>
      </w:r>
      <w:r w:rsidRPr="00DC3A1A">
        <w:rPr>
          <w:rFonts w:hint="eastAsia"/>
          <w:b/>
          <w:i/>
          <w:color w:val="000000" w:themeColor="text1"/>
          <w:u w:val="single"/>
          <w:lang w:eastAsia="zh-CN"/>
        </w:rPr>
        <w:t>roposal</w:t>
      </w:r>
      <w:r w:rsidR="002C72CB" w:rsidRPr="00DC3A1A">
        <w:rPr>
          <w:b/>
          <w:i/>
          <w:color w:val="000000" w:themeColor="text1"/>
          <w:u w:val="single"/>
          <w:lang w:eastAsia="zh-CN"/>
        </w:rPr>
        <w:t>s:</w:t>
      </w:r>
    </w:p>
    <w:p w14:paraId="39156EBB" w14:textId="77777777" w:rsidR="00AE115F" w:rsidRPr="00D85F83" w:rsidRDefault="00AE115F" w:rsidP="00AE115F">
      <w:pPr>
        <w:rPr>
          <w:b/>
          <w:i/>
          <w:lang w:eastAsia="zh-CN"/>
        </w:rPr>
      </w:pPr>
      <w:r w:rsidRPr="00D85F83">
        <w:rPr>
          <w:b/>
          <w:i/>
          <w:lang w:eastAsia="zh-CN"/>
        </w:rPr>
        <w:t>Proposal</w:t>
      </w:r>
      <w:r>
        <w:rPr>
          <w:b/>
          <w:i/>
          <w:lang w:eastAsia="zh-CN"/>
        </w:rPr>
        <w:t xml:space="preserve"> 1</w:t>
      </w:r>
      <w:r w:rsidRPr="00D85F83">
        <w:rPr>
          <w:b/>
          <w:i/>
          <w:lang w:eastAsia="zh-CN"/>
        </w:rPr>
        <w:t>: Support predefining T</w:t>
      </w:r>
      <w:r w:rsidRPr="00D85F83">
        <w:rPr>
          <w:b/>
          <w:i/>
          <w:vertAlign w:val="subscript"/>
          <w:lang w:eastAsia="zh-CN"/>
        </w:rPr>
        <w:t>offset1</w:t>
      </w:r>
      <w:r w:rsidRPr="00D85F83">
        <w:rPr>
          <w:b/>
          <w:i/>
          <w:lang w:eastAsia="zh-CN"/>
        </w:rPr>
        <w:t xml:space="preserve"> in the spec and up to RAN4 to </w:t>
      </w:r>
      <w:r w:rsidRPr="00D85F83">
        <w:rPr>
          <w:b/>
          <w:bCs/>
          <w:i/>
          <w:lang w:eastAsia="zh-CN"/>
        </w:rPr>
        <w:t>determine the exact value</w:t>
      </w:r>
      <w:r w:rsidRPr="00D85F83">
        <w:rPr>
          <w:b/>
          <w:i/>
          <w:lang w:eastAsia="zh-CN"/>
        </w:rPr>
        <w:t>.</w:t>
      </w:r>
    </w:p>
    <w:p w14:paraId="7722ECF1" w14:textId="77777777" w:rsidR="00AE115F" w:rsidRPr="008E664E" w:rsidRDefault="00AE115F" w:rsidP="00AE115F">
      <w:pPr>
        <w:rPr>
          <w:rFonts w:eastAsia="等线"/>
          <w:b/>
          <w:bCs/>
          <w:i/>
          <w:color w:val="000000" w:themeColor="text1"/>
          <w:lang w:eastAsia="zh-CN"/>
        </w:rPr>
      </w:pPr>
      <w:r w:rsidRPr="008E664E">
        <w:rPr>
          <w:rFonts w:eastAsia="等线"/>
          <w:b/>
          <w:bCs/>
          <w:i/>
          <w:lang w:eastAsia="zh-CN"/>
        </w:rPr>
        <w:t>Proposal</w:t>
      </w:r>
      <w:r>
        <w:rPr>
          <w:rFonts w:eastAsia="等线"/>
          <w:b/>
          <w:bCs/>
          <w:i/>
          <w:lang w:eastAsia="zh-CN"/>
        </w:rPr>
        <w:t xml:space="preserve"> 2</w:t>
      </w:r>
      <w:r w:rsidRPr="008E664E">
        <w:rPr>
          <w:rFonts w:eastAsia="等线"/>
          <w:b/>
          <w:bCs/>
          <w:i/>
          <w:lang w:eastAsia="zh-CN"/>
        </w:rPr>
        <w:t>: Confirm the working assumption</w:t>
      </w:r>
      <w:r>
        <w:rPr>
          <w:rFonts w:eastAsia="等线"/>
          <w:b/>
          <w:bCs/>
          <w:i/>
          <w:lang w:eastAsia="zh-CN"/>
        </w:rPr>
        <w:t xml:space="preserve"> </w:t>
      </w:r>
      <w:r>
        <w:rPr>
          <w:rFonts w:eastAsia="等线"/>
          <w:b/>
          <w:bCs/>
          <w:i/>
          <w:color w:val="000000" w:themeColor="text1"/>
          <w:lang w:eastAsia="zh-CN"/>
        </w:rPr>
        <w:t xml:space="preserve">to </w:t>
      </w:r>
      <w:r w:rsidRPr="008E664E">
        <w:rPr>
          <w:rFonts w:eastAsia="等线"/>
          <w:b/>
          <w:bCs/>
          <w:i/>
          <w:color w:val="000000" w:themeColor="text1"/>
          <w:lang w:eastAsia="zh-CN"/>
        </w:rPr>
        <w:t>determin</w:t>
      </w:r>
      <w:r>
        <w:rPr>
          <w:rFonts w:eastAsia="等线"/>
          <w:b/>
          <w:bCs/>
          <w:i/>
          <w:color w:val="000000" w:themeColor="text1"/>
          <w:lang w:eastAsia="zh-CN"/>
        </w:rPr>
        <w:t>e</w:t>
      </w:r>
      <w:r w:rsidRPr="008E664E">
        <w:rPr>
          <w:rFonts w:eastAsia="等线"/>
          <w:b/>
          <w:bCs/>
          <w:i/>
          <w:color w:val="000000" w:themeColor="text1"/>
          <w:lang w:eastAsia="zh-CN"/>
        </w:rPr>
        <w:t xml:space="preserve"> the starting time for the second Msg1 time domain resource.</w:t>
      </w:r>
    </w:p>
    <w:p w14:paraId="11E8C1C7" w14:textId="77777777" w:rsidR="00AE115F" w:rsidRDefault="00AE115F" w:rsidP="00AE115F">
      <w:pPr>
        <w:pStyle w:val="af2"/>
        <w:numPr>
          <w:ilvl w:val="0"/>
          <w:numId w:val="46"/>
        </w:numPr>
        <w:ind w:firstLineChars="0"/>
        <w:rPr>
          <w:b/>
          <w:i/>
        </w:rPr>
      </w:pPr>
      <w:r w:rsidRPr="008E664E">
        <w:rPr>
          <w:b/>
          <w:i/>
        </w:rPr>
        <w:t>T</w:t>
      </w:r>
      <w:r w:rsidRPr="008E664E">
        <w:rPr>
          <w:b/>
          <w:i/>
          <w:vertAlign w:val="subscript"/>
        </w:rPr>
        <w:t>offset2</w:t>
      </w:r>
      <w:r w:rsidRPr="008E664E">
        <w:rPr>
          <w:b/>
          <w:i/>
        </w:rPr>
        <w:t xml:space="preserve"> is derived by a rule</w:t>
      </w:r>
      <w:r>
        <w:rPr>
          <w:b/>
          <w:i/>
        </w:rPr>
        <w:t>, i.e.</w:t>
      </w:r>
      <w:r w:rsidRPr="008E664E">
        <w:rPr>
          <w:b/>
          <w:i/>
        </w:rPr>
        <w:t xml:space="preserve">, the length of first Msg1 time domain resource </w:t>
      </w:r>
      <w:r>
        <w:rPr>
          <w:b/>
          <w:i/>
        </w:rPr>
        <w:t>plus</w:t>
      </w:r>
      <w:r w:rsidRPr="008E664E">
        <w:rPr>
          <w:b/>
          <w:i/>
        </w:rPr>
        <w:t xml:space="preserve"> the gap between these two time domain resource considering SFO.</w:t>
      </w:r>
    </w:p>
    <w:p w14:paraId="1345BC3E" w14:textId="77777777" w:rsidR="00AE115F" w:rsidRPr="008E664E" w:rsidRDefault="00AE115F" w:rsidP="00AE115F">
      <w:pPr>
        <w:rPr>
          <w:rFonts w:eastAsia="等线"/>
          <w:b/>
          <w:bCs/>
          <w:i/>
          <w:color w:val="000000" w:themeColor="text1"/>
          <w:lang w:eastAsia="zh-CN"/>
        </w:rPr>
      </w:pPr>
      <w:r w:rsidRPr="008E664E">
        <w:rPr>
          <w:rFonts w:eastAsia="等线"/>
          <w:b/>
          <w:bCs/>
          <w:i/>
          <w:lang w:eastAsia="zh-CN"/>
        </w:rPr>
        <w:t>Proposal</w:t>
      </w:r>
      <w:r>
        <w:rPr>
          <w:rFonts w:eastAsia="等线"/>
          <w:b/>
          <w:bCs/>
          <w:i/>
          <w:lang w:eastAsia="zh-CN"/>
        </w:rPr>
        <w:t xml:space="preserve"> 3</w:t>
      </w:r>
      <w:r w:rsidRPr="008E664E">
        <w:rPr>
          <w:rFonts w:eastAsia="等线"/>
          <w:b/>
          <w:bCs/>
          <w:i/>
          <w:lang w:eastAsia="zh-CN"/>
        </w:rPr>
        <w:t>:</w:t>
      </w:r>
      <w:r w:rsidRPr="00E95C06">
        <w:rPr>
          <w:rFonts w:eastAsia="等线"/>
          <w:b/>
          <w:bCs/>
          <w:i/>
          <w:lang w:eastAsia="zh-CN"/>
        </w:rPr>
        <w:t xml:space="preserve"> </w:t>
      </w:r>
      <w:r>
        <w:rPr>
          <w:rFonts w:eastAsia="等线"/>
          <w:b/>
          <w:bCs/>
          <w:i/>
          <w:lang w:eastAsia="zh-CN"/>
        </w:rPr>
        <w:t>F</w:t>
      </w:r>
      <w:r w:rsidRPr="00E95C06">
        <w:rPr>
          <w:rFonts w:eastAsia="等线"/>
          <w:b/>
          <w:bCs/>
          <w:i/>
          <w:lang w:eastAsia="zh-CN"/>
        </w:rPr>
        <w:t>or CBRA</w:t>
      </w:r>
      <w:r>
        <w:rPr>
          <w:rFonts w:eastAsia="等线"/>
          <w:b/>
          <w:bCs/>
          <w:i/>
          <w:lang w:eastAsia="zh-CN"/>
        </w:rPr>
        <w:t xml:space="preserve">, </w:t>
      </w:r>
      <w:r>
        <w:rPr>
          <w:rFonts w:eastAsia="等线" w:hint="eastAsia"/>
          <w:b/>
          <w:bCs/>
          <w:i/>
          <w:lang w:eastAsia="zh-CN"/>
        </w:rPr>
        <w:t>always</w:t>
      </w:r>
      <w:r w:rsidRPr="008E664E">
        <w:rPr>
          <w:rFonts w:eastAsia="等线"/>
          <w:b/>
          <w:bCs/>
          <w:i/>
          <w:lang w:eastAsia="zh-CN"/>
        </w:rPr>
        <w:t xml:space="preserve"> </w:t>
      </w:r>
      <w:r w:rsidRPr="00E95C06">
        <w:rPr>
          <w:rFonts w:eastAsia="等线"/>
          <w:b/>
          <w:bCs/>
          <w:i/>
          <w:lang w:eastAsia="zh-CN"/>
        </w:rPr>
        <w:t>support the same D2R data rate for</w:t>
      </w:r>
      <w:r w:rsidRPr="00E267C8">
        <w:t xml:space="preserve"> </w:t>
      </w:r>
      <w:r w:rsidRPr="00E95C06">
        <w:rPr>
          <w:rFonts w:eastAsia="等线"/>
          <w:b/>
          <w:bCs/>
          <w:i/>
          <w:lang w:eastAsia="zh-CN"/>
        </w:rPr>
        <w:t>Msg1</w:t>
      </w:r>
      <w:r>
        <w:rPr>
          <w:rFonts w:eastAsia="等线"/>
          <w:b/>
          <w:bCs/>
          <w:i/>
          <w:lang w:eastAsia="zh-CN"/>
        </w:rPr>
        <w:t xml:space="preserve"> transmission</w:t>
      </w:r>
      <w:r w:rsidRPr="008E664E">
        <w:rPr>
          <w:rFonts w:eastAsia="等线"/>
          <w:b/>
          <w:bCs/>
          <w:i/>
          <w:color w:val="000000" w:themeColor="text1"/>
          <w:lang w:eastAsia="zh-CN"/>
        </w:rPr>
        <w:t>.</w:t>
      </w:r>
    </w:p>
    <w:p w14:paraId="14FAE7B6" w14:textId="77777777" w:rsidR="00AE115F" w:rsidRPr="00A226DB" w:rsidRDefault="00AE115F" w:rsidP="00AE115F">
      <w:pPr>
        <w:spacing w:beforeLines="50" w:before="120"/>
        <w:rPr>
          <w:b/>
          <w:i/>
          <w:lang w:eastAsia="zh-CN"/>
        </w:rPr>
      </w:pPr>
      <w:r w:rsidRPr="00A226DB">
        <w:rPr>
          <w:b/>
          <w:i/>
          <w:lang w:eastAsia="zh-CN"/>
        </w:rPr>
        <w:t>Proposal</w:t>
      </w:r>
      <w:r>
        <w:rPr>
          <w:b/>
          <w:i/>
          <w:lang w:eastAsia="zh-CN"/>
        </w:rPr>
        <w:t xml:space="preserve"> 4</w:t>
      </w:r>
      <w:r w:rsidRPr="00A226DB">
        <w:rPr>
          <w:b/>
          <w:i/>
          <w:lang w:eastAsia="zh-CN"/>
        </w:rPr>
        <w:t xml:space="preserve">: Support </w:t>
      </w:r>
      <w:r>
        <w:rPr>
          <w:b/>
          <w:i/>
          <w:lang w:eastAsia="zh-CN"/>
        </w:rPr>
        <w:t>C</w:t>
      </w:r>
      <w:r w:rsidRPr="00A226DB">
        <w:rPr>
          <w:b/>
          <w:i/>
          <w:lang w:eastAsia="zh-CN"/>
        </w:rPr>
        <w:t xml:space="preserve">ase 3 </w:t>
      </w:r>
      <w:r>
        <w:rPr>
          <w:b/>
          <w:i/>
          <w:lang w:eastAsia="zh-CN"/>
        </w:rPr>
        <w:t>that</w:t>
      </w:r>
      <w:r w:rsidRPr="00A226DB">
        <w:rPr>
          <w:b/>
          <w:i/>
          <w:lang w:eastAsia="zh-CN"/>
        </w:rPr>
        <w:t xml:space="preserve"> the PRDCH for Msg2 transmission and the corresponding Msg3 are sent one by one</w:t>
      </w:r>
      <w:r>
        <w:rPr>
          <w:b/>
          <w:i/>
          <w:lang w:eastAsia="zh-CN"/>
        </w:rPr>
        <w:t xml:space="preserve">, </w:t>
      </w:r>
      <w:r w:rsidRPr="00A226DB">
        <w:rPr>
          <w:b/>
          <w:i/>
          <w:lang w:eastAsia="zh-CN"/>
        </w:rPr>
        <w:t>e.g., Msg2-Msg3-Msg2-Msg3</w:t>
      </w:r>
      <w:r>
        <w:rPr>
          <w:b/>
          <w:i/>
          <w:lang w:eastAsia="zh-CN"/>
        </w:rPr>
        <w:t>.</w:t>
      </w:r>
      <w:r w:rsidRPr="00A226DB">
        <w:rPr>
          <w:b/>
          <w:i/>
          <w:lang w:eastAsia="zh-CN"/>
        </w:rPr>
        <w:t xml:space="preserve"> </w:t>
      </w:r>
    </w:p>
    <w:p w14:paraId="5ACFD604" w14:textId="77777777" w:rsidR="00AE115F" w:rsidRPr="00A6326F" w:rsidRDefault="00AE115F" w:rsidP="00AE115F">
      <w:pPr>
        <w:rPr>
          <w:b/>
          <w:i/>
          <w:lang w:eastAsia="zh-CN"/>
        </w:rPr>
      </w:pPr>
      <w:r w:rsidRPr="00A6326F">
        <w:rPr>
          <w:b/>
          <w:i/>
          <w:lang w:eastAsia="zh-CN"/>
        </w:rPr>
        <w:t>Proposal</w:t>
      </w:r>
      <w:r>
        <w:rPr>
          <w:b/>
          <w:i/>
          <w:lang w:eastAsia="zh-CN"/>
        </w:rPr>
        <w:t xml:space="preserve"> 5</w:t>
      </w:r>
      <w:r w:rsidRPr="00A6326F">
        <w:rPr>
          <w:b/>
          <w:i/>
          <w:lang w:eastAsia="zh-CN"/>
        </w:rPr>
        <w:t xml:space="preserve">: The starting time </w:t>
      </w:r>
      <w:r w:rsidRPr="00A6326F">
        <w:rPr>
          <w:b/>
          <w:i/>
        </w:rPr>
        <w:t>of Msg3</w:t>
      </w:r>
      <w:r>
        <w:rPr>
          <w:b/>
          <w:i/>
        </w:rPr>
        <w:t xml:space="preserve"> should</w:t>
      </w:r>
      <w:r w:rsidRPr="00A6326F">
        <w:rPr>
          <w:b/>
          <w:i/>
        </w:rPr>
        <w:t xml:space="preserve"> </w:t>
      </w:r>
      <w:r w:rsidRPr="00A6326F">
        <w:rPr>
          <w:b/>
          <w:i/>
          <w:lang w:eastAsia="zh-CN"/>
        </w:rPr>
        <w:t xml:space="preserve">meet the processing time requirement </w:t>
      </w:r>
      <w:r>
        <w:rPr>
          <w:b/>
          <w:i/>
          <w:lang w:eastAsia="zh-CN"/>
        </w:rPr>
        <w:t xml:space="preserve">after the </w:t>
      </w:r>
      <w:r w:rsidRPr="00A6326F">
        <w:rPr>
          <w:b/>
          <w:i/>
          <w:lang w:eastAsia="zh-CN"/>
        </w:rPr>
        <w:t>end of the corresponding</w:t>
      </w:r>
      <w:r>
        <w:rPr>
          <w:b/>
          <w:i/>
          <w:lang w:eastAsia="zh-CN"/>
        </w:rPr>
        <w:t xml:space="preserve"> Msg2, while</w:t>
      </w:r>
      <w:r w:rsidRPr="00A6326F">
        <w:rPr>
          <w:b/>
          <w:i/>
          <w:lang w:eastAsia="zh-CN"/>
        </w:rPr>
        <w:t xml:space="preserve"> the processing time requirement</w:t>
      </w:r>
      <w:r>
        <w:rPr>
          <w:b/>
          <w:i/>
          <w:lang w:eastAsia="zh-CN"/>
        </w:rPr>
        <w:t xml:space="preserve"> can be discussed in RAN4</w:t>
      </w:r>
      <w:r>
        <w:t>.</w:t>
      </w:r>
    </w:p>
    <w:p w14:paraId="581CC631" w14:textId="77777777" w:rsidR="00AE115F" w:rsidRPr="00326F3A" w:rsidRDefault="00AE115F" w:rsidP="00AE115F">
      <w:pPr>
        <w:rPr>
          <w:b/>
          <w:i/>
          <w:lang w:eastAsia="zh-CN"/>
        </w:rPr>
      </w:pPr>
      <w:r w:rsidRPr="00915F27">
        <w:rPr>
          <w:b/>
          <w:i/>
          <w:lang w:eastAsia="zh-CN"/>
        </w:rPr>
        <w:t xml:space="preserve">Proposal </w:t>
      </w:r>
      <w:r>
        <w:rPr>
          <w:b/>
          <w:i/>
          <w:lang w:eastAsia="zh-CN"/>
        </w:rPr>
        <w:t>6</w:t>
      </w:r>
      <w:r w:rsidRPr="00915F27">
        <w:rPr>
          <w:b/>
          <w:i/>
          <w:lang w:eastAsia="zh-CN"/>
        </w:rPr>
        <w:t xml:space="preserve">: Support option 1 as a default if </w:t>
      </w:r>
      <w:r w:rsidRPr="00326F3A">
        <w:rPr>
          <w:b/>
          <w:i/>
          <w:lang w:eastAsia="zh-CN"/>
        </w:rPr>
        <w:t xml:space="preserve">the corresponding </w:t>
      </w:r>
      <w:r w:rsidRPr="00915F27">
        <w:rPr>
          <w:b/>
          <w:i/>
          <w:lang w:eastAsia="zh-CN"/>
        </w:rPr>
        <w:t>PRDCH does not provide the</w:t>
      </w:r>
      <w:r w:rsidRPr="003571E4">
        <w:t xml:space="preserve"> </w:t>
      </w:r>
      <w:r w:rsidRPr="003571E4">
        <w:rPr>
          <w:b/>
          <w:i/>
          <w:lang w:eastAsia="zh-CN"/>
        </w:rPr>
        <w:t>frequency domain resource for Msg3 transmission</w:t>
      </w:r>
      <w:r>
        <w:rPr>
          <w:b/>
          <w:i/>
          <w:lang w:eastAsia="zh-CN"/>
        </w:rPr>
        <w:t>.</w:t>
      </w:r>
      <w:r w:rsidRPr="00915F27">
        <w:rPr>
          <w:b/>
          <w:i/>
          <w:lang w:eastAsia="zh-CN"/>
        </w:rPr>
        <w:t xml:space="preserve"> </w:t>
      </w:r>
    </w:p>
    <w:p w14:paraId="25553421" w14:textId="77777777" w:rsidR="00AE115F" w:rsidRPr="00326F3A" w:rsidRDefault="00AE115F" w:rsidP="00AE115F">
      <w:pPr>
        <w:rPr>
          <w:b/>
          <w:i/>
          <w:color w:val="000000" w:themeColor="text1"/>
          <w:lang w:val="en-GB" w:eastAsia="zh-CN"/>
        </w:rPr>
      </w:pPr>
      <w:r>
        <w:rPr>
          <w:rFonts w:hint="eastAsia"/>
          <w:b/>
          <w:i/>
          <w:color w:val="000000" w:themeColor="text1"/>
          <w:lang w:val="en-GB" w:eastAsia="zh-CN"/>
        </w:rPr>
        <w:lastRenderedPageBreak/>
        <w:t>P</w:t>
      </w:r>
      <w:r>
        <w:rPr>
          <w:b/>
          <w:i/>
          <w:color w:val="000000" w:themeColor="text1"/>
          <w:lang w:val="en-GB" w:eastAsia="zh-CN"/>
        </w:rPr>
        <w:t xml:space="preserve">roposal 7: Support </w:t>
      </w:r>
      <w:r w:rsidRPr="00380D48">
        <w:rPr>
          <w:b/>
          <w:i/>
          <w:color w:val="000000" w:themeColor="text1"/>
          <w:lang w:val="en-GB" w:eastAsia="zh-CN"/>
        </w:rPr>
        <w:t>different D2R data rate for FDMed Msg3</w:t>
      </w:r>
      <w:r w:rsidRPr="00380D48">
        <w:t xml:space="preserve"> </w:t>
      </w:r>
      <w:r w:rsidRPr="00380D48">
        <w:rPr>
          <w:b/>
          <w:i/>
          <w:color w:val="000000" w:themeColor="text1"/>
          <w:lang w:val="en-GB" w:eastAsia="zh-CN"/>
        </w:rPr>
        <w:t>in response to a PRDCH for Msg2 transmission</w:t>
      </w:r>
      <w:r>
        <w:rPr>
          <w:b/>
          <w:i/>
          <w:color w:val="000000" w:themeColor="text1"/>
          <w:lang w:val="en-GB" w:eastAsia="zh-CN"/>
        </w:rPr>
        <w:t>.</w:t>
      </w:r>
    </w:p>
    <w:p w14:paraId="4D4734EE" w14:textId="77777777" w:rsidR="00AE115F" w:rsidRPr="000A57E3" w:rsidRDefault="00AE115F" w:rsidP="00AE115F">
      <w:pPr>
        <w:tabs>
          <w:tab w:val="left" w:pos="5132"/>
        </w:tabs>
        <w:spacing w:beforeLines="50" w:before="120"/>
        <w:rPr>
          <w:rFonts w:eastAsia="等线"/>
          <w:b/>
          <w:bCs/>
          <w:i/>
          <w:lang w:eastAsia="zh-CN"/>
        </w:rPr>
      </w:pPr>
      <w:r w:rsidRPr="000A57E3">
        <w:rPr>
          <w:rFonts w:eastAsia="等线"/>
          <w:b/>
          <w:bCs/>
          <w:i/>
          <w:lang w:eastAsia="zh-CN"/>
        </w:rPr>
        <w:t xml:space="preserve">Proposal </w:t>
      </w:r>
      <w:r>
        <w:rPr>
          <w:rFonts w:eastAsia="等线"/>
          <w:b/>
          <w:bCs/>
          <w:i/>
          <w:lang w:eastAsia="zh-CN"/>
        </w:rPr>
        <w:t>8</w:t>
      </w:r>
      <w:r w:rsidRPr="000A57E3">
        <w:rPr>
          <w:rFonts w:eastAsia="等线"/>
          <w:b/>
          <w:bCs/>
          <w:i/>
          <w:lang w:eastAsia="zh-CN"/>
        </w:rPr>
        <w:t xml:space="preserve">: </w:t>
      </w:r>
      <w:r>
        <w:rPr>
          <w:rFonts w:eastAsia="等线"/>
          <w:b/>
          <w:bCs/>
          <w:i/>
          <w:lang w:eastAsia="zh-CN"/>
        </w:rPr>
        <w:t>F</w:t>
      </w:r>
      <w:r w:rsidRPr="000A57E3">
        <w:rPr>
          <w:rFonts w:eastAsia="等线"/>
          <w:b/>
          <w:bCs/>
          <w:i/>
          <w:lang w:eastAsia="zh-CN"/>
        </w:rPr>
        <w:t xml:space="preserve">or the </w:t>
      </w:r>
      <w:r w:rsidRPr="000A57E3">
        <w:rPr>
          <w:rFonts w:eastAsia="等线" w:hint="eastAsia"/>
          <w:b/>
          <w:bCs/>
          <w:i/>
          <w:szCs w:val="32"/>
          <w:lang w:eastAsia="zh-CN"/>
        </w:rPr>
        <w:t>number of Msg1 responses in a PRDCH for Msg2</w:t>
      </w:r>
      <w:r>
        <w:rPr>
          <w:rFonts w:eastAsia="等线"/>
          <w:b/>
          <w:bCs/>
          <w:i/>
          <w:szCs w:val="32"/>
          <w:lang w:eastAsia="zh-CN"/>
        </w:rPr>
        <w:t>, support following:</w:t>
      </w:r>
    </w:p>
    <w:p w14:paraId="3FC66D2C" w14:textId="77777777" w:rsidR="00AE115F" w:rsidRPr="000A57E3" w:rsidRDefault="00AE115F" w:rsidP="00AE115F">
      <w:pPr>
        <w:pStyle w:val="af2"/>
        <w:numPr>
          <w:ilvl w:val="0"/>
          <w:numId w:val="50"/>
        </w:numPr>
        <w:tabs>
          <w:tab w:val="left" w:pos="5132"/>
        </w:tabs>
        <w:spacing w:beforeLines="50" w:before="120"/>
        <w:ind w:firstLineChars="0"/>
        <w:rPr>
          <w:rFonts w:eastAsia="等线"/>
          <w:b/>
          <w:bCs/>
          <w:i/>
          <w:lang w:eastAsia="zh-CN"/>
        </w:rPr>
      </w:pPr>
      <w:r w:rsidRPr="000A57E3">
        <w:rPr>
          <w:rFonts w:eastAsia="等线"/>
          <w:b/>
          <w:bCs/>
          <w:i/>
          <w:lang w:eastAsia="zh-CN"/>
        </w:rPr>
        <w:t>For case 1, the number of the Msg1 responses that can be carried within a PRDCH for Msg2 should be Xmax*Ymax.</w:t>
      </w:r>
    </w:p>
    <w:p w14:paraId="3A56FB3D" w14:textId="77777777" w:rsidR="00AE115F" w:rsidRPr="000A57E3" w:rsidRDefault="00AE115F" w:rsidP="00AE115F">
      <w:pPr>
        <w:pStyle w:val="af2"/>
        <w:numPr>
          <w:ilvl w:val="0"/>
          <w:numId w:val="50"/>
        </w:numPr>
        <w:tabs>
          <w:tab w:val="left" w:pos="5132"/>
        </w:tabs>
        <w:spacing w:beforeLines="50" w:before="120"/>
        <w:ind w:firstLineChars="0"/>
        <w:rPr>
          <w:rFonts w:eastAsia="等线"/>
          <w:b/>
          <w:bCs/>
          <w:i/>
          <w:lang w:eastAsia="zh-CN"/>
        </w:rPr>
      </w:pPr>
      <w:r w:rsidRPr="000A57E3">
        <w:rPr>
          <w:rFonts w:eastAsia="等线"/>
          <w:b/>
          <w:bCs/>
          <w:i/>
          <w:lang w:eastAsia="zh-CN"/>
        </w:rPr>
        <w:t>For case</w:t>
      </w:r>
      <w:r>
        <w:rPr>
          <w:rFonts w:eastAsia="等线"/>
          <w:b/>
          <w:bCs/>
          <w:i/>
          <w:lang w:eastAsia="zh-CN"/>
        </w:rPr>
        <w:t xml:space="preserve"> </w:t>
      </w:r>
      <w:r w:rsidRPr="000A57E3">
        <w:rPr>
          <w:rFonts w:eastAsia="等线"/>
          <w:b/>
          <w:bCs/>
          <w:i/>
          <w:lang w:eastAsia="zh-CN"/>
        </w:rPr>
        <w:t>3, the number of the Msg1 responses that can be carried within a PRDCH for Msg2 should be 1.</w:t>
      </w:r>
    </w:p>
    <w:p w14:paraId="42F146E9" w14:textId="7553413B" w:rsidR="00AE115F" w:rsidRPr="00AE115F" w:rsidRDefault="00AE115F">
      <w:pPr>
        <w:autoSpaceDE/>
        <w:autoSpaceDN/>
        <w:adjustRightInd/>
        <w:snapToGrid/>
        <w:spacing w:after="0"/>
        <w:jc w:val="left"/>
        <w:rPr>
          <w:b/>
          <w:bCs/>
          <w:i/>
          <w:lang w:eastAsia="zh-CN"/>
        </w:rPr>
      </w:pPr>
    </w:p>
    <w:p w14:paraId="1C3D1F8C" w14:textId="77777777" w:rsidR="00AE115F" w:rsidRPr="001D0567" w:rsidRDefault="00AE115F" w:rsidP="00AE115F">
      <w:pPr>
        <w:rPr>
          <w:b/>
          <w:i/>
          <w:lang w:eastAsia="zh-CN"/>
        </w:rPr>
      </w:pPr>
      <w:r w:rsidRPr="001D0567">
        <w:rPr>
          <w:b/>
          <w:i/>
          <w:lang w:eastAsia="zh-CN"/>
        </w:rPr>
        <w:t>Proposal</w:t>
      </w:r>
      <w:r>
        <w:rPr>
          <w:b/>
          <w:i/>
          <w:lang w:eastAsia="zh-CN"/>
        </w:rPr>
        <w:t xml:space="preserve"> 9</w:t>
      </w:r>
      <w:r w:rsidRPr="001D0567">
        <w:rPr>
          <w:b/>
          <w:i/>
          <w:lang w:eastAsia="zh-CN"/>
        </w:rPr>
        <w:t xml:space="preserve">: </w:t>
      </w:r>
      <w:r>
        <w:rPr>
          <w:b/>
          <w:i/>
          <w:lang w:eastAsia="zh-CN"/>
        </w:rPr>
        <w:t>I</w:t>
      </w:r>
      <w:r w:rsidRPr="001D0567">
        <w:rPr>
          <w:b/>
          <w:i/>
          <w:lang w:eastAsia="zh-CN"/>
        </w:rPr>
        <w:t xml:space="preserve">t is </w:t>
      </w:r>
      <w:r w:rsidRPr="001D0567">
        <w:rPr>
          <w:rFonts w:eastAsia="等线"/>
          <w:b/>
          <w:bCs/>
          <w:i/>
          <w:lang w:eastAsia="zh-CN"/>
        </w:rPr>
        <w:t>unnecessary to</w:t>
      </w:r>
      <w:r w:rsidRPr="001D0567" w:rsidDel="00595865">
        <w:rPr>
          <w:rFonts w:eastAsia="等线"/>
          <w:b/>
          <w:bCs/>
          <w:i/>
          <w:lang w:eastAsia="zh-CN"/>
        </w:rPr>
        <w:t xml:space="preserve"> </w:t>
      </w:r>
      <w:r w:rsidRPr="001D0567">
        <w:rPr>
          <w:rFonts w:eastAsia="等线"/>
          <w:b/>
          <w:bCs/>
          <w:i/>
          <w:lang w:eastAsia="zh-CN"/>
        </w:rPr>
        <w:t>define</w:t>
      </w:r>
      <w:r w:rsidRPr="001D0567" w:rsidDel="00595865">
        <w:rPr>
          <w:rFonts w:eastAsia="等线"/>
          <w:b/>
          <w:bCs/>
          <w:i/>
          <w:lang w:eastAsia="zh-CN"/>
        </w:rPr>
        <w:t xml:space="preserve"> </w:t>
      </w:r>
      <w:r w:rsidRPr="001D0567">
        <w:rPr>
          <w:rFonts w:eastAsia="等线"/>
          <w:b/>
          <w:bCs/>
          <w:i/>
          <w:lang w:eastAsia="zh-CN"/>
        </w:rPr>
        <w:t>a</w:t>
      </w:r>
      <w:r w:rsidRPr="001D0567" w:rsidDel="00595865">
        <w:rPr>
          <w:rFonts w:eastAsia="等线"/>
          <w:b/>
          <w:bCs/>
          <w:i/>
          <w:lang w:eastAsia="zh-CN"/>
        </w:rPr>
        <w:t xml:space="preserve"> Msg2 monitoring window</w:t>
      </w:r>
      <w:r>
        <w:rPr>
          <w:rFonts w:eastAsia="等线"/>
          <w:b/>
          <w:bCs/>
          <w:i/>
          <w:lang w:eastAsia="zh-CN"/>
        </w:rPr>
        <w:t>.</w:t>
      </w:r>
    </w:p>
    <w:p w14:paraId="5C094E0B" w14:textId="77777777" w:rsidR="00AE115F" w:rsidRPr="008B6115" w:rsidRDefault="00AE115F" w:rsidP="00AE115F">
      <w:pPr>
        <w:rPr>
          <w:b/>
          <w:i/>
          <w:lang w:val="en-GB" w:eastAsia="zh-CN"/>
        </w:rPr>
      </w:pPr>
      <w:r w:rsidRPr="008A6A1F">
        <w:rPr>
          <w:b/>
          <w:i/>
          <w:lang w:val="en-GB" w:eastAsia="zh-CN"/>
        </w:rPr>
        <w:t xml:space="preserve">Proposal </w:t>
      </w:r>
      <w:r>
        <w:rPr>
          <w:b/>
          <w:i/>
          <w:lang w:val="en-GB" w:eastAsia="zh-CN"/>
        </w:rPr>
        <w:t>10</w:t>
      </w:r>
      <w:r w:rsidRPr="008A6A1F">
        <w:rPr>
          <w:b/>
          <w:i/>
          <w:lang w:val="en-GB" w:eastAsia="zh-CN"/>
        </w:rPr>
        <w:t>:</w:t>
      </w:r>
      <w:r w:rsidRPr="0084362B">
        <w:rPr>
          <w:rFonts w:hint="eastAsia"/>
          <w:b/>
          <w:i/>
          <w:lang w:val="en-GB" w:eastAsia="zh-CN"/>
        </w:rPr>
        <w:t xml:space="preserve"> </w:t>
      </w:r>
      <w:r>
        <w:rPr>
          <w:b/>
          <w:i/>
          <w:lang w:val="en-GB" w:eastAsia="zh-CN"/>
        </w:rPr>
        <w:t>Don’t support</w:t>
      </w:r>
      <w:r w:rsidRPr="0084362B">
        <w:rPr>
          <w:rFonts w:hint="eastAsia"/>
          <w:b/>
          <w:i/>
          <w:lang w:val="en-GB" w:eastAsia="zh-CN"/>
        </w:rPr>
        <w:t xml:space="preserve"> early identification/termination for R2D reception for device 1</w:t>
      </w:r>
      <w:r>
        <w:rPr>
          <w:b/>
          <w:i/>
          <w:lang w:val="en-GB" w:eastAsia="zh-CN"/>
        </w:rPr>
        <w:t>.</w:t>
      </w:r>
    </w:p>
    <w:p w14:paraId="4600EA25" w14:textId="77777777" w:rsidR="00AE115F" w:rsidRDefault="00AE115F" w:rsidP="00AE115F">
      <w:pPr>
        <w:rPr>
          <w:b/>
          <w:i/>
          <w:lang w:val="en-GB" w:eastAsia="zh-CN"/>
        </w:rPr>
      </w:pPr>
      <w:r w:rsidRPr="008A6A1F">
        <w:rPr>
          <w:b/>
          <w:i/>
          <w:lang w:val="en-GB" w:eastAsia="zh-CN"/>
        </w:rPr>
        <w:t xml:space="preserve">Proposal </w:t>
      </w:r>
      <w:r>
        <w:rPr>
          <w:b/>
          <w:i/>
          <w:lang w:val="en-GB" w:eastAsia="zh-CN"/>
        </w:rPr>
        <w:t>11</w:t>
      </w:r>
      <w:r w:rsidRPr="008A6A1F">
        <w:rPr>
          <w:b/>
          <w:i/>
          <w:lang w:val="en-GB" w:eastAsia="zh-CN"/>
        </w:rPr>
        <w:t>:</w:t>
      </w:r>
      <w:r w:rsidRPr="0084362B">
        <w:rPr>
          <w:rFonts w:hint="eastAsia"/>
          <w:b/>
          <w:i/>
          <w:lang w:val="en-GB" w:eastAsia="zh-CN"/>
        </w:rPr>
        <w:t xml:space="preserve"> </w:t>
      </w:r>
      <w:r w:rsidRPr="00EF50C5">
        <w:rPr>
          <w:b/>
          <w:i/>
          <w:lang w:val="en-GB" w:eastAsia="zh-CN"/>
        </w:rPr>
        <w:t>The R2D chip duration for a PRDCH is the same as the clock-acquisition part of the R2D time acquisition signal immediately preceding the PRDCH.</w:t>
      </w:r>
    </w:p>
    <w:p w14:paraId="44AD8A0D" w14:textId="77777777" w:rsidR="00AE115F" w:rsidRPr="00DB5D13" w:rsidRDefault="00AE115F" w:rsidP="00AE115F">
      <w:pPr>
        <w:rPr>
          <w:lang w:eastAsia="zh-CN"/>
        </w:rPr>
      </w:pPr>
      <w:r w:rsidRPr="008A6A1F">
        <w:rPr>
          <w:b/>
          <w:i/>
          <w:lang w:val="en-GB" w:eastAsia="zh-CN"/>
        </w:rPr>
        <w:t xml:space="preserve">Proposal </w:t>
      </w:r>
      <w:r>
        <w:rPr>
          <w:b/>
          <w:i/>
          <w:lang w:val="en-GB" w:eastAsia="zh-CN"/>
        </w:rPr>
        <w:t>12</w:t>
      </w:r>
      <w:r w:rsidRPr="008A6A1F">
        <w:rPr>
          <w:b/>
          <w:i/>
          <w:lang w:val="en-GB" w:eastAsia="zh-CN"/>
        </w:rPr>
        <w:t>:</w:t>
      </w:r>
      <w:r>
        <w:rPr>
          <w:b/>
          <w:i/>
          <w:lang w:val="en-GB" w:eastAsia="zh-CN"/>
        </w:rPr>
        <w:t xml:space="preserve"> Conform the working assumption that </w:t>
      </w:r>
      <w:r w:rsidRPr="00DB5D13">
        <w:rPr>
          <w:b/>
          <w:i/>
          <w:lang w:val="en-GB" w:eastAsia="zh-CN"/>
        </w:rPr>
        <w:t>7 bits for byte-level D2R payload size indication</w:t>
      </w:r>
      <w:r>
        <w:rPr>
          <w:b/>
          <w:i/>
          <w:lang w:val="en-GB" w:eastAsia="zh-CN"/>
        </w:rPr>
        <w:t xml:space="preserve"> is supported.</w:t>
      </w:r>
    </w:p>
    <w:p w14:paraId="1BC36FBC" w14:textId="77777777" w:rsidR="00AE115F" w:rsidRPr="008A6A1F" w:rsidRDefault="00AE115F" w:rsidP="00AE115F">
      <w:pPr>
        <w:rPr>
          <w:b/>
          <w:i/>
          <w:lang w:val="en-GB" w:eastAsia="zh-CN"/>
        </w:rPr>
      </w:pPr>
      <w:r w:rsidRPr="008A6A1F">
        <w:rPr>
          <w:b/>
          <w:i/>
          <w:lang w:val="en-GB" w:eastAsia="zh-CN"/>
        </w:rPr>
        <w:t xml:space="preserve">Proposal </w:t>
      </w:r>
      <w:r>
        <w:rPr>
          <w:b/>
          <w:i/>
          <w:lang w:val="en-GB" w:eastAsia="zh-CN"/>
        </w:rPr>
        <w:t>13</w:t>
      </w:r>
      <w:r w:rsidRPr="008A6A1F">
        <w:rPr>
          <w:b/>
          <w:i/>
          <w:lang w:val="en-GB" w:eastAsia="zh-CN"/>
        </w:rPr>
        <w:t xml:space="preserve">: </w:t>
      </w:r>
      <w:r w:rsidRPr="000834E1">
        <w:rPr>
          <w:b/>
          <w:i/>
          <w:lang w:val="en-GB" w:eastAsia="zh-CN"/>
        </w:rPr>
        <w:t xml:space="preserve">1 bit is </w:t>
      </w:r>
      <w:r>
        <w:rPr>
          <w:b/>
          <w:i/>
          <w:lang w:val="en-GB" w:eastAsia="zh-CN"/>
        </w:rPr>
        <w:t>used</w:t>
      </w:r>
      <w:r w:rsidRPr="000834E1">
        <w:rPr>
          <w:b/>
          <w:i/>
          <w:lang w:val="en-GB" w:eastAsia="zh-CN"/>
        </w:rPr>
        <w:t xml:space="preserve"> to indicate that whether FEC is applied for the D2R transmission.</w:t>
      </w:r>
    </w:p>
    <w:p w14:paraId="02D7C48F" w14:textId="77777777" w:rsidR="00AE115F" w:rsidRPr="00EF50C5" w:rsidRDefault="00AE115F" w:rsidP="00AE115F">
      <w:pPr>
        <w:rPr>
          <w:b/>
          <w:i/>
          <w:lang w:val="en-GB" w:eastAsia="zh-CN"/>
        </w:rPr>
      </w:pPr>
      <w:r w:rsidRPr="008A6A1F">
        <w:rPr>
          <w:b/>
          <w:i/>
          <w:lang w:val="en-GB" w:eastAsia="zh-CN"/>
        </w:rPr>
        <w:t xml:space="preserve">Proposal </w:t>
      </w:r>
      <w:r>
        <w:rPr>
          <w:b/>
          <w:i/>
          <w:lang w:val="en-GB" w:eastAsia="zh-CN"/>
        </w:rPr>
        <w:t>14</w:t>
      </w:r>
      <w:r w:rsidRPr="008A6A1F">
        <w:rPr>
          <w:b/>
          <w:i/>
          <w:lang w:val="en-GB" w:eastAsia="zh-CN"/>
        </w:rPr>
        <w:t xml:space="preserve">: </w:t>
      </w:r>
      <w:r>
        <w:rPr>
          <w:b/>
          <w:i/>
          <w:lang w:val="en-GB" w:eastAsia="zh-CN"/>
        </w:rPr>
        <w:t xml:space="preserve">1bit is used to indicate </w:t>
      </w:r>
      <w:r w:rsidRPr="00536FAE">
        <w:rPr>
          <w:b/>
          <w:i/>
          <w:lang w:val="en-GB" w:eastAsia="zh-CN"/>
        </w:rPr>
        <w:t>the number of block-level repetitions</w:t>
      </w:r>
      <w:r>
        <w:rPr>
          <w:b/>
          <w:i/>
          <w:lang w:val="en-GB" w:eastAsia="zh-CN"/>
        </w:rPr>
        <w:t xml:space="preserve"> for D2R.</w:t>
      </w:r>
    </w:p>
    <w:p w14:paraId="7C173792" w14:textId="77777777" w:rsidR="00AE115F" w:rsidRPr="00DE7874" w:rsidRDefault="00AE115F">
      <w:pPr>
        <w:autoSpaceDE/>
        <w:autoSpaceDN/>
        <w:adjustRightInd/>
        <w:snapToGrid/>
        <w:spacing w:after="0"/>
        <w:jc w:val="left"/>
        <w:rPr>
          <w:b/>
          <w:bCs/>
          <w:i/>
          <w:lang w:val="en-GB" w:eastAsia="zh-CN"/>
        </w:rPr>
      </w:pPr>
    </w:p>
    <w:p w14:paraId="41CA7755" w14:textId="77777777" w:rsidR="00A67C28" w:rsidRPr="00F3011A" w:rsidRDefault="00A67C28" w:rsidP="00847CD5">
      <w:pPr>
        <w:pStyle w:val="1"/>
      </w:pPr>
      <w:r w:rsidRPr="00F3011A">
        <w:t>Reference</w:t>
      </w:r>
    </w:p>
    <w:bookmarkEnd w:id="2"/>
    <w:p w14:paraId="19038C32" w14:textId="77777777" w:rsidR="0009284C" w:rsidRDefault="0009284C" w:rsidP="0009284C">
      <w:pPr>
        <w:pStyle w:val="af2"/>
        <w:numPr>
          <w:ilvl w:val="0"/>
          <w:numId w:val="6"/>
        </w:numPr>
        <w:ind w:firstLineChars="0"/>
      </w:pPr>
      <w:r w:rsidRPr="00F3011A">
        <w:rPr>
          <w:rFonts w:hint="eastAsia"/>
          <w:lang w:eastAsia="zh-CN"/>
        </w:rPr>
        <w:t>R</w:t>
      </w:r>
      <w:r w:rsidRPr="00F3011A">
        <w:rPr>
          <w:lang w:eastAsia="zh-CN"/>
        </w:rPr>
        <w:t>P-2</w:t>
      </w:r>
      <w:r>
        <w:rPr>
          <w:lang w:eastAsia="zh-CN"/>
        </w:rPr>
        <w:t>50796</w:t>
      </w:r>
      <w:r w:rsidRPr="00F3011A">
        <w:rPr>
          <w:lang w:eastAsia="zh-CN"/>
        </w:rPr>
        <w:t>, “</w:t>
      </w:r>
      <w:r w:rsidRPr="004A5779">
        <w:rPr>
          <w:lang w:eastAsia="zh-CN"/>
        </w:rPr>
        <w:t>New Work Item: Solutions for Ambient IoT (Internet of Things) in NR</w:t>
      </w:r>
      <w:r>
        <w:rPr>
          <w:lang w:eastAsia="zh-CN"/>
        </w:rPr>
        <w:t>”, RAN</w:t>
      </w:r>
      <w:r w:rsidRPr="00F3011A">
        <w:rPr>
          <w:lang w:eastAsia="zh-CN"/>
        </w:rPr>
        <w:t>#10</w:t>
      </w:r>
      <w:r>
        <w:rPr>
          <w:lang w:eastAsia="zh-CN"/>
        </w:rPr>
        <w:t>7</w:t>
      </w:r>
      <w:r w:rsidRPr="00F3011A">
        <w:rPr>
          <w:lang w:eastAsia="zh-CN"/>
        </w:rPr>
        <w:t xml:space="preserve">, </w:t>
      </w:r>
      <w:r w:rsidRPr="00680484">
        <w:rPr>
          <w:lang w:eastAsia="zh-CN"/>
        </w:rPr>
        <w:t>Incheon, Korea, March 12-14, 2025</w:t>
      </w:r>
      <w:r>
        <w:rPr>
          <w:lang w:eastAsia="zh-CN"/>
        </w:rPr>
        <w:t>.</w:t>
      </w:r>
    </w:p>
    <w:p w14:paraId="1006CAB5" w14:textId="653FCD6B" w:rsidR="00F62040" w:rsidRDefault="00F62040" w:rsidP="00F62040">
      <w:pPr>
        <w:pStyle w:val="af2"/>
        <w:numPr>
          <w:ilvl w:val="0"/>
          <w:numId w:val="6"/>
        </w:numPr>
        <w:ind w:firstLineChars="0"/>
      </w:pPr>
      <w:r>
        <w:rPr>
          <w:rFonts w:hint="eastAsia"/>
          <w:lang w:eastAsia="zh-CN"/>
        </w:rPr>
        <w:t>R</w:t>
      </w:r>
      <w:r>
        <w:rPr>
          <w:lang w:eastAsia="zh-CN"/>
        </w:rPr>
        <w:t>1-</w:t>
      </w:r>
      <w:r w:rsidRPr="00347ADF">
        <w:rPr>
          <w:lang w:eastAsia="zh-CN"/>
        </w:rPr>
        <w:t>2503104</w:t>
      </w:r>
      <w:r>
        <w:rPr>
          <w:lang w:eastAsia="zh-CN"/>
        </w:rPr>
        <w:t>, “</w:t>
      </w:r>
      <w:r w:rsidRPr="00347ADF">
        <w:rPr>
          <w:lang w:eastAsia="zh-CN"/>
        </w:rPr>
        <w:t>FL summary#4 on other aspects for Rel-19 Ambient IoT</w:t>
      </w:r>
      <w:r>
        <w:rPr>
          <w:lang w:eastAsia="zh-CN"/>
        </w:rPr>
        <w:t>”, RAN1#120</w:t>
      </w:r>
      <w:r>
        <w:rPr>
          <w:rFonts w:hint="eastAsia"/>
          <w:lang w:eastAsia="zh-CN"/>
        </w:rPr>
        <w:t>b</w:t>
      </w:r>
      <w:r>
        <w:rPr>
          <w:lang w:eastAsia="zh-CN"/>
        </w:rPr>
        <w:t xml:space="preserve">, </w:t>
      </w:r>
      <w:r w:rsidRPr="00347ADF">
        <w:rPr>
          <w:lang w:eastAsia="zh-CN"/>
        </w:rPr>
        <w:t>Wuhan, China, April 7th – 11th, 2025</w:t>
      </w:r>
      <w:r>
        <w:rPr>
          <w:lang w:eastAsia="zh-CN"/>
        </w:rPr>
        <w:t>.</w:t>
      </w:r>
    </w:p>
    <w:p w14:paraId="1393BDC2" w14:textId="7EA5DFDE" w:rsidR="0009284C" w:rsidRDefault="0009284C" w:rsidP="0009284C">
      <w:pPr>
        <w:pStyle w:val="af2"/>
        <w:numPr>
          <w:ilvl w:val="0"/>
          <w:numId w:val="6"/>
        </w:numPr>
        <w:ind w:firstLineChars="0"/>
      </w:pPr>
      <w:r>
        <w:rPr>
          <w:lang w:eastAsia="zh-CN"/>
        </w:rPr>
        <w:t>R1-2501625, “</w:t>
      </w:r>
      <w:r w:rsidRPr="0009284C">
        <w:rPr>
          <w:lang w:eastAsia="zh-CN"/>
        </w:rPr>
        <w:t>Final FL summary on other aspects for Rel-19 Ambient IoT</w:t>
      </w:r>
      <w:r>
        <w:rPr>
          <w:lang w:eastAsia="zh-CN"/>
        </w:rPr>
        <w:t xml:space="preserve">”, RAN1#120, </w:t>
      </w:r>
      <w:r w:rsidRPr="00680484">
        <w:rPr>
          <w:lang w:eastAsia="zh-CN"/>
        </w:rPr>
        <w:t>Athens, Greece, February 17th – 21st, 2025</w:t>
      </w:r>
      <w:r>
        <w:rPr>
          <w:lang w:eastAsia="zh-CN"/>
        </w:rPr>
        <w:t>.</w:t>
      </w:r>
    </w:p>
    <w:p w14:paraId="3C8A54BD" w14:textId="628D63F0" w:rsidR="00F62040" w:rsidRDefault="00F62040" w:rsidP="00F62040">
      <w:pPr>
        <w:pStyle w:val="af2"/>
        <w:numPr>
          <w:ilvl w:val="0"/>
          <w:numId w:val="6"/>
        </w:numPr>
        <w:ind w:firstLineChars="0"/>
      </w:pPr>
      <w:r w:rsidRPr="00F62040">
        <w:t>R1-2503516</w:t>
      </w:r>
      <w:r>
        <w:t>, “</w:t>
      </w:r>
      <w:r w:rsidRPr="00F62040">
        <w:t>Discussion on line coding, FEC, CRC, repetition aspects for Ambient IoT</w:t>
      </w:r>
      <w:r>
        <w:t xml:space="preserve">”, RAN1#121, </w:t>
      </w:r>
      <w:r w:rsidRPr="00F62040">
        <w:t>St Julian's, Malta, 19 - 23 May, 2025</w:t>
      </w:r>
      <w:r>
        <w:t>.</w:t>
      </w:r>
    </w:p>
    <w:p w14:paraId="63CF42C2" w14:textId="6A6B7408" w:rsidR="004E0A01" w:rsidRDefault="004E0A01" w:rsidP="003A5678"/>
    <w:sectPr w:rsidR="004E0A0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5FB9E" w14:textId="77777777" w:rsidR="006616CE" w:rsidRDefault="006616CE">
      <w:r>
        <w:separator/>
      </w:r>
    </w:p>
  </w:endnote>
  <w:endnote w:type="continuationSeparator" w:id="0">
    <w:p w14:paraId="1A4A83CC" w14:textId="77777777" w:rsidR="006616CE" w:rsidRDefault="00661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altName w:val="MT Extra"/>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2CE09" w14:textId="77777777" w:rsidR="006616CE" w:rsidRDefault="006616CE">
      <w:r>
        <w:separator/>
      </w:r>
    </w:p>
  </w:footnote>
  <w:footnote w:type="continuationSeparator" w:id="0">
    <w:p w14:paraId="3A5C1E34" w14:textId="77777777" w:rsidR="006616CE" w:rsidRDefault="006616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4D581FE"/>
    <w:multiLevelType w:val="multilevel"/>
    <w:tmpl w:val="94D581F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3CBF380"/>
    <w:multiLevelType w:val="multilevel"/>
    <w:tmpl w:val="A3CBF38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BAE9EDD5"/>
    <w:multiLevelType w:val="multilevel"/>
    <w:tmpl w:val="BAE9EDD5"/>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4"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5" w15:restartNumberingAfterBreak="0">
    <w:nsid w:val="0019626C"/>
    <w:multiLevelType w:val="hybridMultilevel"/>
    <w:tmpl w:val="08F859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553C57"/>
    <w:multiLevelType w:val="hybridMultilevel"/>
    <w:tmpl w:val="29A85C70"/>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FA22B2"/>
    <w:multiLevelType w:val="hybridMultilevel"/>
    <w:tmpl w:val="8BD02F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5F40BA"/>
    <w:multiLevelType w:val="hybridMultilevel"/>
    <w:tmpl w:val="8C88C884"/>
    <w:lvl w:ilvl="0" w:tplc="20EAF3E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7107EF9"/>
    <w:multiLevelType w:val="hybridMultilevel"/>
    <w:tmpl w:val="C23E4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6C014C"/>
    <w:multiLevelType w:val="multilevel"/>
    <w:tmpl w:val="1D6C014C"/>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E293B91"/>
    <w:multiLevelType w:val="hybridMultilevel"/>
    <w:tmpl w:val="8C88C884"/>
    <w:lvl w:ilvl="0" w:tplc="20EAF3E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24950E56"/>
    <w:multiLevelType w:val="multilevel"/>
    <w:tmpl w:val="24950E56"/>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A430AE"/>
    <w:multiLevelType w:val="hybridMultilevel"/>
    <w:tmpl w:val="A392834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BE76673"/>
    <w:multiLevelType w:val="hybridMultilevel"/>
    <w:tmpl w:val="2D5CA5AA"/>
    <w:lvl w:ilvl="0" w:tplc="B8645A8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1B121B3"/>
    <w:multiLevelType w:val="hybridMultilevel"/>
    <w:tmpl w:val="B1BE4984"/>
    <w:lvl w:ilvl="0" w:tplc="7E6A4A8A">
      <w:start w:val="6"/>
      <w:numFmt w:val="bullet"/>
      <w:lvlText w:val="-"/>
      <w:lvlJc w:val="left"/>
      <w:pPr>
        <w:ind w:left="985" w:hanging="420"/>
      </w:pPr>
      <w:rPr>
        <w:rFonts w:ascii="Arial" w:eastAsiaTheme="minorEastAsia" w:hAnsi="Arial" w:cs="Arial" w:hint="default"/>
      </w:rPr>
    </w:lvl>
    <w:lvl w:ilvl="1" w:tplc="04090003" w:tentative="1">
      <w:start w:val="1"/>
      <w:numFmt w:val="bullet"/>
      <w:lvlText w:val=""/>
      <w:lvlJc w:val="left"/>
      <w:pPr>
        <w:ind w:left="1405" w:hanging="420"/>
      </w:pPr>
      <w:rPr>
        <w:rFonts w:ascii="Wingdings" w:hAnsi="Wingdings"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17" w15:restartNumberingAfterBreak="0">
    <w:nsid w:val="38F432DD"/>
    <w:multiLevelType w:val="multilevel"/>
    <w:tmpl w:val="38F432D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8621E5"/>
    <w:multiLevelType w:val="hybridMultilevel"/>
    <w:tmpl w:val="13502A20"/>
    <w:lvl w:ilvl="0" w:tplc="F5C67100">
      <w:start w:val="1"/>
      <w:numFmt w:val="bullet"/>
      <w:lvlText w:val=""/>
      <w:lvlJc w:val="left"/>
      <w:pPr>
        <w:ind w:left="420" w:hanging="420"/>
      </w:pPr>
      <w:rPr>
        <w:rFonts w:ascii="Symbol" w:eastAsia="宋体" w:hAnsi="Symbol"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DB613D"/>
    <w:multiLevelType w:val="hybridMultilevel"/>
    <w:tmpl w:val="3F7C012A"/>
    <w:lvl w:ilvl="0" w:tplc="44B087C8">
      <w:numFmt w:val="bullet"/>
      <w:lvlText w:val="•"/>
      <w:lvlJc w:val="left"/>
      <w:pPr>
        <w:ind w:left="440" w:hanging="440"/>
      </w:pPr>
      <w:rPr>
        <w:rFonts w:ascii="Times New Roman" w:eastAsia="宋体" w:hAnsi="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9A8667F"/>
    <w:multiLevelType w:val="hybridMultilevel"/>
    <w:tmpl w:val="ACC8EA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E35777"/>
    <w:multiLevelType w:val="hybridMultilevel"/>
    <w:tmpl w:val="8C88C884"/>
    <w:lvl w:ilvl="0" w:tplc="20EAF3E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9B339B"/>
    <w:multiLevelType w:val="hybridMultilevel"/>
    <w:tmpl w:val="DC16B6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83432E"/>
    <w:multiLevelType w:val="multilevel"/>
    <w:tmpl w:val="5283432E"/>
    <w:lvl w:ilvl="0">
      <w:numFmt w:val="bullet"/>
      <w:lvlText w:val="•"/>
      <w:lvlJc w:val="left"/>
      <w:pPr>
        <w:tabs>
          <w:tab w:val="left" w:pos="420"/>
        </w:tabs>
        <w:ind w:left="860" w:hanging="440"/>
      </w:pPr>
      <w:rPr>
        <w:rFonts w:ascii="Times New Roman" w:eastAsia="宋体"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30" w15:restartNumberingAfterBreak="0">
    <w:nsid w:val="538D21C4"/>
    <w:multiLevelType w:val="multilevel"/>
    <w:tmpl w:val="04090025"/>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B5A52A3"/>
    <w:multiLevelType w:val="hybridMultilevel"/>
    <w:tmpl w:val="F8160952"/>
    <w:lvl w:ilvl="0" w:tplc="04090001">
      <w:start w:val="1"/>
      <w:numFmt w:val="bullet"/>
      <w:lvlText w:val=""/>
      <w:lvlJc w:val="left"/>
      <w:pPr>
        <w:ind w:left="840" w:hanging="420"/>
      </w:pPr>
      <w:rPr>
        <w:rFonts w:ascii="Symbol" w:hAnsi="Symbol" w:hint="default"/>
      </w:rPr>
    </w:lvl>
    <w:lvl w:ilvl="1" w:tplc="CA687D06">
      <w:start w:val="1"/>
      <w:numFmt w:val="bullet"/>
      <w:lvlText w:val="−"/>
      <w:lvlJc w:val="left"/>
      <w:pPr>
        <w:ind w:left="1260" w:hanging="420"/>
      </w:pPr>
      <w:rPr>
        <w:rFonts w:ascii="Calibri" w:hAnsi="Calibri"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E505C94"/>
    <w:multiLevelType w:val="hybridMultilevel"/>
    <w:tmpl w:val="BFB6535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F9E699C"/>
    <w:multiLevelType w:val="hybridMultilevel"/>
    <w:tmpl w:val="94726C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6A68C6"/>
    <w:multiLevelType w:val="hybridMultilevel"/>
    <w:tmpl w:val="9224DA5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2442F1"/>
    <w:multiLevelType w:val="hybridMultilevel"/>
    <w:tmpl w:val="9586E4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DB4E2D"/>
    <w:multiLevelType w:val="multilevel"/>
    <w:tmpl w:val="65DB4E2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6EF35D5"/>
    <w:multiLevelType w:val="hybridMultilevel"/>
    <w:tmpl w:val="C00872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EF52A6"/>
    <w:multiLevelType w:val="multilevel"/>
    <w:tmpl w:val="DAA0CC2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02D3B7F"/>
    <w:multiLevelType w:val="multilevel"/>
    <w:tmpl w:val="702D3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35" w:hanging="435"/>
      </w:pPr>
      <w:rPr>
        <w:rFonts w:ascii="Times New Roman" w:eastAsiaTheme="minorHAnsi"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03188E"/>
    <w:multiLevelType w:val="multilevel"/>
    <w:tmpl w:val="760318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177F27"/>
    <w:multiLevelType w:val="hybridMultilevel"/>
    <w:tmpl w:val="9F4A7F9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5" w15:restartNumberingAfterBreak="0">
    <w:nsid w:val="777C180F"/>
    <w:multiLevelType w:val="multilevel"/>
    <w:tmpl w:val="777C180F"/>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787680FF"/>
    <w:multiLevelType w:val="multilevel"/>
    <w:tmpl w:val="787680FF"/>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152D25"/>
    <w:multiLevelType w:val="hybridMultilevel"/>
    <w:tmpl w:val="55529854"/>
    <w:lvl w:ilvl="0" w:tplc="FB989FF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654B31"/>
    <w:multiLevelType w:val="hybridMultilevel"/>
    <w:tmpl w:val="8C88C884"/>
    <w:lvl w:ilvl="0" w:tplc="20EAF3E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8"/>
  </w:num>
  <w:num w:numId="2">
    <w:abstractNumId w:val="48"/>
  </w:num>
  <w:num w:numId="3">
    <w:abstractNumId w:val="40"/>
  </w:num>
  <w:num w:numId="4">
    <w:abstractNumId w:val="41"/>
  </w:num>
  <w:num w:numId="5">
    <w:abstractNumId w:val="30"/>
  </w:num>
  <w:num w:numId="6">
    <w:abstractNumId w:val="13"/>
  </w:num>
  <w:num w:numId="7">
    <w:abstractNumId w:val="21"/>
  </w:num>
  <w:num w:numId="8">
    <w:abstractNumId w:val="43"/>
  </w:num>
  <w:num w:numId="9">
    <w:abstractNumId w:val="19"/>
  </w:num>
  <w:num w:numId="10">
    <w:abstractNumId w:val="26"/>
  </w:num>
  <w:num w:numId="11">
    <w:abstractNumId w:val="25"/>
  </w:num>
  <w:num w:numId="12">
    <w:abstractNumId w:val="28"/>
  </w:num>
  <w:num w:numId="13">
    <w:abstractNumId w:val="5"/>
  </w:num>
  <w:num w:numId="14">
    <w:abstractNumId w:val="34"/>
  </w:num>
  <w:num w:numId="15">
    <w:abstractNumId w:val="49"/>
  </w:num>
  <w:num w:numId="16">
    <w:abstractNumId w:val="23"/>
  </w:num>
  <w:num w:numId="17">
    <w:abstractNumId w:val="3"/>
  </w:num>
  <w:num w:numId="18">
    <w:abstractNumId w:val="4"/>
  </w:num>
  <w:num w:numId="19">
    <w:abstractNumId w:val="44"/>
  </w:num>
  <w:num w:numId="20">
    <w:abstractNumId w:val="32"/>
  </w:num>
  <w:num w:numId="21">
    <w:abstractNumId w:val="14"/>
  </w:num>
  <w:num w:numId="22">
    <w:abstractNumId w:val="31"/>
  </w:num>
  <w:num w:numId="23">
    <w:abstractNumId w:val="20"/>
  </w:num>
  <w:num w:numId="24">
    <w:abstractNumId w:val="16"/>
  </w:num>
  <w:num w:numId="25">
    <w:abstractNumId w:val="6"/>
  </w:num>
  <w:num w:numId="26">
    <w:abstractNumId w:val="15"/>
  </w:num>
  <w:num w:numId="27">
    <w:abstractNumId w:val="47"/>
  </w:num>
  <w:num w:numId="28">
    <w:abstractNumId w:val="36"/>
  </w:num>
  <w:num w:numId="29">
    <w:abstractNumId w:val="12"/>
  </w:num>
  <w:num w:numId="30">
    <w:abstractNumId w:val="22"/>
  </w:num>
  <w:num w:numId="31">
    <w:abstractNumId w:val="7"/>
  </w:num>
  <w:num w:numId="32">
    <w:abstractNumId w:val="24"/>
  </w:num>
  <w:num w:numId="33">
    <w:abstractNumId w:val="50"/>
  </w:num>
  <w:num w:numId="34">
    <w:abstractNumId w:val="17"/>
  </w:num>
  <w:num w:numId="35">
    <w:abstractNumId w:val="11"/>
  </w:num>
  <w:num w:numId="36">
    <w:abstractNumId w:val="35"/>
  </w:num>
  <w:num w:numId="37">
    <w:abstractNumId w:val="38"/>
  </w:num>
  <w:num w:numId="38">
    <w:abstractNumId w:val="8"/>
  </w:num>
  <w:num w:numId="39">
    <w:abstractNumId w:val="10"/>
  </w:num>
  <w:num w:numId="40">
    <w:abstractNumId w:val="1"/>
  </w:num>
  <w:num w:numId="41">
    <w:abstractNumId w:val="46"/>
  </w:num>
  <w:num w:numId="42">
    <w:abstractNumId w:val="0"/>
  </w:num>
  <w:num w:numId="43">
    <w:abstractNumId w:val="39"/>
  </w:num>
  <w:num w:numId="44">
    <w:abstractNumId w:val="45"/>
  </w:num>
  <w:num w:numId="45">
    <w:abstractNumId w:val="2"/>
  </w:num>
  <w:num w:numId="46">
    <w:abstractNumId w:val="27"/>
  </w:num>
  <w:num w:numId="47">
    <w:abstractNumId w:val="37"/>
  </w:num>
  <w:num w:numId="48">
    <w:abstractNumId w:val="29"/>
  </w:num>
  <w:num w:numId="49">
    <w:abstractNumId w:val="9"/>
  </w:num>
  <w:num w:numId="50">
    <w:abstractNumId w:val="33"/>
  </w:num>
  <w:num w:numId="51">
    <w:abstractNumId w:val="4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06"/>
    <w:rsid w:val="0000020E"/>
    <w:rsid w:val="00000B95"/>
    <w:rsid w:val="00000BFB"/>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351"/>
    <w:rsid w:val="00006847"/>
    <w:rsid w:val="00006BEB"/>
    <w:rsid w:val="000072B6"/>
    <w:rsid w:val="00007791"/>
    <w:rsid w:val="00007813"/>
    <w:rsid w:val="000078BB"/>
    <w:rsid w:val="00007A41"/>
    <w:rsid w:val="00007F78"/>
    <w:rsid w:val="000104EA"/>
    <w:rsid w:val="0001074C"/>
    <w:rsid w:val="00010958"/>
    <w:rsid w:val="000109E6"/>
    <w:rsid w:val="00010A04"/>
    <w:rsid w:val="00010D87"/>
    <w:rsid w:val="000111CF"/>
    <w:rsid w:val="00011943"/>
    <w:rsid w:val="00011C60"/>
    <w:rsid w:val="00011DA8"/>
    <w:rsid w:val="00011F67"/>
    <w:rsid w:val="00011FB6"/>
    <w:rsid w:val="00012028"/>
    <w:rsid w:val="000126BF"/>
    <w:rsid w:val="00012862"/>
    <w:rsid w:val="000128AF"/>
    <w:rsid w:val="000128E6"/>
    <w:rsid w:val="00012D62"/>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594"/>
    <w:rsid w:val="000165D2"/>
    <w:rsid w:val="000165E2"/>
    <w:rsid w:val="00016AB0"/>
    <w:rsid w:val="00016B1C"/>
    <w:rsid w:val="00016C20"/>
    <w:rsid w:val="00016F8D"/>
    <w:rsid w:val="000172BE"/>
    <w:rsid w:val="00017395"/>
    <w:rsid w:val="00017D8A"/>
    <w:rsid w:val="000200C0"/>
    <w:rsid w:val="0002028A"/>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2C"/>
    <w:rsid w:val="00024D8B"/>
    <w:rsid w:val="00025377"/>
    <w:rsid w:val="000256F0"/>
    <w:rsid w:val="00025AE1"/>
    <w:rsid w:val="00025BD6"/>
    <w:rsid w:val="00025DDB"/>
    <w:rsid w:val="00025E29"/>
    <w:rsid w:val="00025E65"/>
    <w:rsid w:val="00026298"/>
    <w:rsid w:val="000262C5"/>
    <w:rsid w:val="00026334"/>
    <w:rsid w:val="00026386"/>
    <w:rsid w:val="00026734"/>
    <w:rsid w:val="00026C34"/>
    <w:rsid w:val="00026D4B"/>
    <w:rsid w:val="00026FC2"/>
    <w:rsid w:val="00026FE4"/>
    <w:rsid w:val="000270F1"/>
    <w:rsid w:val="000272D5"/>
    <w:rsid w:val="0002732A"/>
    <w:rsid w:val="000273CD"/>
    <w:rsid w:val="00027593"/>
    <w:rsid w:val="000275B3"/>
    <w:rsid w:val="000275C6"/>
    <w:rsid w:val="000275F4"/>
    <w:rsid w:val="000276E6"/>
    <w:rsid w:val="0002771C"/>
    <w:rsid w:val="000277EF"/>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1E3C"/>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4FC2"/>
    <w:rsid w:val="000352B3"/>
    <w:rsid w:val="00035489"/>
    <w:rsid w:val="00035A04"/>
    <w:rsid w:val="00035C14"/>
    <w:rsid w:val="00035DB2"/>
    <w:rsid w:val="00036241"/>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1D7E"/>
    <w:rsid w:val="0004261C"/>
    <w:rsid w:val="0004288D"/>
    <w:rsid w:val="00042CDD"/>
    <w:rsid w:val="000433F0"/>
    <w:rsid w:val="000434B7"/>
    <w:rsid w:val="000435E4"/>
    <w:rsid w:val="00043C5A"/>
    <w:rsid w:val="00043F26"/>
    <w:rsid w:val="0004404D"/>
    <w:rsid w:val="00044126"/>
    <w:rsid w:val="0004420D"/>
    <w:rsid w:val="000443C5"/>
    <w:rsid w:val="00044522"/>
    <w:rsid w:val="00044870"/>
    <w:rsid w:val="00044AAC"/>
    <w:rsid w:val="00045110"/>
    <w:rsid w:val="0004553A"/>
    <w:rsid w:val="0004556B"/>
    <w:rsid w:val="0004591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CB8"/>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2C"/>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549"/>
    <w:rsid w:val="00060629"/>
    <w:rsid w:val="00060646"/>
    <w:rsid w:val="00060685"/>
    <w:rsid w:val="00060937"/>
    <w:rsid w:val="00060C42"/>
    <w:rsid w:val="00060C8C"/>
    <w:rsid w:val="00060E33"/>
    <w:rsid w:val="000612E1"/>
    <w:rsid w:val="000614FE"/>
    <w:rsid w:val="00061937"/>
    <w:rsid w:val="00061945"/>
    <w:rsid w:val="00061A48"/>
    <w:rsid w:val="00062167"/>
    <w:rsid w:val="000621BB"/>
    <w:rsid w:val="000622DF"/>
    <w:rsid w:val="00062B1B"/>
    <w:rsid w:val="00062B8D"/>
    <w:rsid w:val="00062FDC"/>
    <w:rsid w:val="000630F0"/>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3EB"/>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2E"/>
    <w:rsid w:val="00072A80"/>
    <w:rsid w:val="00072B49"/>
    <w:rsid w:val="00072BEB"/>
    <w:rsid w:val="0007301E"/>
    <w:rsid w:val="000731A0"/>
    <w:rsid w:val="0007337C"/>
    <w:rsid w:val="00073631"/>
    <w:rsid w:val="00073686"/>
    <w:rsid w:val="000736C1"/>
    <w:rsid w:val="00073747"/>
    <w:rsid w:val="00073797"/>
    <w:rsid w:val="00073815"/>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91C"/>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6EC"/>
    <w:rsid w:val="00083838"/>
    <w:rsid w:val="000838E3"/>
    <w:rsid w:val="00083B6A"/>
    <w:rsid w:val="00083B8C"/>
    <w:rsid w:val="00083EB7"/>
    <w:rsid w:val="00083FE3"/>
    <w:rsid w:val="00084065"/>
    <w:rsid w:val="000842D8"/>
    <w:rsid w:val="000845C8"/>
    <w:rsid w:val="000846AE"/>
    <w:rsid w:val="0008482A"/>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56F"/>
    <w:rsid w:val="00092716"/>
    <w:rsid w:val="000927E6"/>
    <w:rsid w:val="0009284C"/>
    <w:rsid w:val="000929CF"/>
    <w:rsid w:val="000929F2"/>
    <w:rsid w:val="00092C3F"/>
    <w:rsid w:val="00092FE1"/>
    <w:rsid w:val="000930F4"/>
    <w:rsid w:val="000931B5"/>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909"/>
    <w:rsid w:val="00097C99"/>
    <w:rsid w:val="00097F7E"/>
    <w:rsid w:val="000A06E1"/>
    <w:rsid w:val="000A0A60"/>
    <w:rsid w:val="000A0C64"/>
    <w:rsid w:val="000A0DF8"/>
    <w:rsid w:val="000A0E38"/>
    <w:rsid w:val="000A0F14"/>
    <w:rsid w:val="000A119A"/>
    <w:rsid w:val="000A1208"/>
    <w:rsid w:val="000A12AF"/>
    <w:rsid w:val="000A13BA"/>
    <w:rsid w:val="000A13F3"/>
    <w:rsid w:val="000A1441"/>
    <w:rsid w:val="000A14C5"/>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CE"/>
    <w:rsid w:val="000A31EF"/>
    <w:rsid w:val="000A32BF"/>
    <w:rsid w:val="000A33E3"/>
    <w:rsid w:val="000A364A"/>
    <w:rsid w:val="000A36A5"/>
    <w:rsid w:val="000A3B1A"/>
    <w:rsid w:val="000A4205"/>
    <w:rsid w:val="000A42FA"/>
    <w:rsid w:val="000A4738"/>
    <w:rsid w:val="000A4A19"/>
    <w:rsid w:val="000A4A9B"/>
    <w:rsid w:val="000A4CC3"/>
    <w:rsid w:val="000A4CF0"/>
    <w:rsid w:val="000A57E3"/>
    <w:rsid w:val="000A5936"/>
    <w:rsid w:val="000A5C88"/>
    <w:rsid w:val="000A5DC5"/>
    <w:rsid w:val="000A6351"/>
    <w:rsid w:val="000A63D6"/>
    <w:rsid w:val="000A64C0"/>
    <w:rsid w:val="000A667B"/>
    <w:rsid w:val="000A6E1C"/>
    <w:rsid w:val="000A702F"/>
    <w:rsid w:val="000A70ED"/>
    <w:rsid w:val="000A736B"/>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7B7"/>
    <w:rsid w:val="000B18A6"/>
    <w:rsid w:val="000B1A1F"/>
    <w:rsid w:val="000B1E3F"/>
    <w:rsid w:val="000B21D4"/>
    <w:rsid w:val="000B2313"/>
    <w:rsid w:val="000B23EC"/>
    <w:rsid w:val="000B24A6"/>
    <w:rsid w:val="000B257B"/>
    <w:rsid w:val="000B268D"/>
    <w:rsid w:val="000B26A5"/>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C3B"/>
    <w:rsid w:val="000C3E0C"/>
    <w:rsid w:val="000C3E17"/>
    <w:rsid w:val="000C4121"/>
    <w:rsid w:val="000C422D"/>
    <w:rsid w:val="000C4477"/>
    <w:rsid w:val="000C469F"/>
    <w:rsid w:val="000C4A85"/>
    <w:rsid w:val="000C4C2D"/>
    <w:rsid w:val="000C4D86"/>
    <w:rsid w:val="000C4DC8"/>
    <w:rsid w:val="000C524B"/>
    <w:rsid w:val="000C543E"/>
    <w:rsid w:val="000C5500"/>
    <w:rsid w:val="000C5581"/>
    <w:rsid w:val="000C57EB"/>
    <w:rsid w:val="000C5B5A"/>
    <w:rsid w:val="000C5F91"/>
    <w:rsid w:val="000C6025"/>
    <w:rsid w:val="000C604E"/>
    <w:rsid w:val="000C607B"/>
    <w:rsid w:val="000C6127"/>
    <w:rsid w:val="000C6436"/>
    <w:rsid w:val="000C69EA"/>
    <w:rsid w:val="000C6C3A"/>
    <w:rsid w:val="000C6CD7"/>
    <w:rsid w:val="000C6CE0"/>
    <w:rsid w:val="000C6E06"/>
    <w:rsid w:val="000D0565"/>
    <w:rsid w:val="000D057B"/>
    <w:rsid w:val="000D05F9"/>
    <w:rsid w:val="000D0646"/>
    <w:rsid w:val="000D068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D65"/>
    <w:rsid w:val="000D2FEA"/>
    <w:rsid w:val="000D31A8"/>
    <w:rsid w:val="000D320A"/>
    <w:rsid w:val="000D3682"/>
    <w:rsid w:val="000D36AE"/>
    <w:rsid w:val="000D38A1"/>
    <w:rsid w:val="000D3D3D"/>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5EC7"/>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8D"/>
    <w:rsid w:val="000E44FA"/>
    <w:rsid w:val="000E4885"/>
    <w:rsid w:val="000E4CA4"/>
    <w:rsid w:val="000E4CC0"/>
    <w:rsid w:val="000E4CC2"/>
    <w:rsid w:val="000E4D08"/>
    <w:rsid w:val="000E4ECB"/>
    <w:rsid w:val="000E5228"/>
    <w:rsid w:val="000E57F3"/>
    <w:rsid w:val="000E59A0"/>
    <w:rsid w:val="000E5ACC"/>
    <w:rsid w:val="000E5FF4"/>
    <w:rsid w:val="000E6090"/>
    <w:rsid w:val="000E60A3"/>
    <w:rsid w:val="000E6441"/>
    <w:rsid w:val="000E64A0"/>
    <w:rsid w:val="000E651F"/>
    <w:rsid w:val="000E677D"/>
    <w:rsid w:val="000E689C"/>
    <w:rsid w:val="000E6C65"/>
    <w:rsid w:val="000E6D0D"/>
    <w:rsid w:val="000E6FEA"/>
    <w:rsid w:val="000E715D"/>
    <w:rsid w:val="000E7484"/>
    <w:rsid w:val="000E7566"/>
    <w:rsid w:val="000E7621"/>
    <w:rsid w:val="000E76F3"/>
    <w:rsid w:val="000E7A84"/>
    <w:rsid w:val="000E7D13"/>
    <w:rsid w:val="000E7E0D"/>
    <w:rsid w:val="000E7E15"/>
    <w:rsid w:val="000F0986"/>
    <w:rsid w:val="000F0DD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31F"/>
    <w:rsid w:val="000F467C"/>
    <w:rsid w:val="000F4808"/>
    <w:rsid w:val="000F49E0"/>
    <w:rsid w:val="000F4EA2"/>
    <w:rsid w:val="000F52E2"/>
    <w:rsid w:val="000F5556"/>
    <w:rsid w:val="000F585A"/>
    <w:rsid w:val="000F5EFE"/>
    <w:rsid w:val="000F5FBA"/>
    <w:rsid w:val="000F6581"/>
    <w:rsid w:val="000F6644"/>
    <w:rsid w:val="000F66CE"/>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14A"/>
    <w:rsid w:val="001026CA"/>
    <w:rsid w:val="001028B1"/>
    <w:rsid w:val="00102C74"/>
    <w:rsid w:val="00103038"/>
    <w:rsid w:val="001034AB"/>
    <w:rsid w:val="00103578"/>
    <w:rsid w:val="0010390A"/>
    <w:rsid w:val="00104031"/>
    <w:rsid w:val="001042E8"/>
    <w:rsid w:val="001043C2"/>
    <w:rsid w:val="001043E1"/>
    <w:rsid w:val="001046ED"/>
    <w:rsid w:val="00104E2D"/>
    <w:rsid w:val="0010505A"/>
    <w:rsid w:val="001058C9"/>
    <w:rsid w:val="0010595C"/>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CFA"/>
    <w:rsid w:val="00107D1F"/>
    <w:rsid w:val="00107E1C"/>
    <w:rsid w:val="0011000F"/>
    <w:rsid w:val="001100C6"/>
    <w:rsid w:val="00110243"/>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3B6"/>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3FE"/>
    <w:rsid w:val="0011557B"/>
    <w:rsid w:val="001155F3"/>
    <w:rsid w:val="00115661"/>
    <w:rsid w:val="00115C4F"/>
    <w:rsid w:val="00115EF7"/>
    <w:rsid w:val="00116461"/>
    <w:rsid w:val="001164CE"/>
    <w:rsid w:val="00116552"/>
    <w:rsid w:val="001165DF"/>
    <w:rsid w:val="0011668E"/>
    <w:rsid w:val="00116896"/>
    <w:rsid w:val="00116D81"/>
    <w:rsid w:val="00116E19"/>
    <w:rsid w:val="0011716C"/>
    <w:rsid w:val="0011759F"/>
    <w:rsid w:val="00117683"/>
    <w:rsid w:val="00117790"/>
    <w:rsid w:val="00117932"/>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4327"/>
    <w:rsid w:val="00124A4E"/>
    <w:rsid w:val="00124D84"/>
    <w:rsid w:val="00124F50"/>
    <w:rsid w:val="001250DD"/>
    <w:rsid w:val="001251B3"/>
    <w:rsid w:val="00125589"/>
    <w:rsid w:val="00125733"/>
    <w:rsid w:val="001259EE"/>
    <w:rsid w:val="00125B25"/>
    <w:rsid w:val="00125D42"/>
    <w:rsid w:val="00125DD0"/>
    <w:rsid w:val="00125E9F"/>
    <w:rsid w:val="00125FAB"/>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7D2"/>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0BC"/>
    <w:rsid w:val="0014319D"/>
    <w:rsid w:val="00143284"/>
    <w:rsid w:val="001435BB"/>
    <w:rsid w:val="0014384A"/>
    <w:rsid w:val="00143E7E"/>
    <w:rsid w:val="001440D0"/>
    <w:rsid w:val="0014429A"/>
    <w:rsid w:val="0014450F"/>
    <w:rsid w:val="00144D8F"/>
    <w:rsid w:val="00144FCB"/>
    <w:rsid w:val="0014527D"/>
    <w:rsid w:val="00145580"/>
    <w:rsid w:val="001455E4"/>
    <w:rsid w:val="001456E0"/>
    <w:rsid w:val="00145709"/>
    <w:rsid w:val="0014595D"/>
    <w:rsid w:val="00145980"/>
    <w:rsid w:val="00145A08"/>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02"/>
    <w:rsid w:val="00152835"/>
    <w:rsid w:val="00152877"/>
    <w:rsid w:val="00152994"/>
    <w:rsid w:val="001529BB"/>
    <w:rsid w:val="00152C64"/>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CD7"/>
    <w:rsid w:val="00155D3E"/>
    <w:rsid w:val="00156063"/>
    <w:rsid w:val="0015622F"/>
    <w:rsid w:val="00156374"/>
    <w:rsid w:val="00156396"/>
    <w:rsid w:val="001564CB"/>
    <w:rsid w:val="001566DC"/>
    <w:rsid w:val="00156CA6"/>
    <w:rsid w:val="00156D2C"/>
    <w:rsid w:val="001571C4"/>
    <w:rsid w:val="0015737D"/>
    <w:rsid w:val="001577D8"/>
    <w:rsid w:val="00157800"/>
    <w:rsid w:val="001579B2"/>
    <w:rsid w:val="001579F0"/>
    <w:rsid w:val="00157BF8"/>
    <w:rsid w:val="00157E24"/>
    <w:rsid w:val="00157E6A"/>
    <w:rsid w:val="00157F32"/>
    <w:rsid w:val="00157FC3"/>
    <w:rsid w:val="001602CB"/>
    <w:rsid w:val="0016034C"/>
    <w:rsid w:val="0016034F"/>
    <w:rsid w:val="00160542"/>
    <w:rsid w:val="0016058E"/>
    <w:rsid w:val="00160739"/>
    <w:rsid w:val="00160823"/>
    <w:rsid w:val="00160C12"/>
    <w:rsid w:val="00161137"/>
    <w:rsid w:val="001612C9"/>
    <w:rsid w:val="001617FB"/>
    <w:rsid w:val="00161AAD"/>
    <w:rsid w:val="00161B08"/>
    <w:rsid w:val="0016271E"/>
    <w:rsid w:val="00162B27"/>
    <w:rsid w:val="00162D7A"/>
    <w:rsid w:val="001630F6"/>
    <w:rsid w:val="001631D7"/>
    <w:rsid w:val="0016338A"/>
    <w:rsid w:val="00163994"/>
    <w:rsid w:val="00163E5F"/>
    <w:rsid w:val="00164AB3"/>
    <w:rsid w:val="00164B16"/>
    <w:rsid w:val="00164C97"/>
    <w:rsid w:val="00164DAB"/>
    <w:rsid w:val="00164DB1"/>
    <w:rsid w:val="00165051"/>
    <w:rsid w:val="001651CD"/>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40F"/>
    <w:rsid w:val="001716B3"/>
    <w:rsid w:val="00171BB1"/>
    <w:rsid w:val="00171E23"/>
    <w:rsid w:val="001724D3"/>
    <w:rsid w:val="00172864"/>
    <w:rsid w:val="00172B82"/>
    <w:rsid w:val="00172DAA"/>
    <w:rsid w:val="00172EFA"/>
    <w:rsid w:val="00172F3A"/>
    <w:rsid w:val="00173608"/>
    <w:rsid w:val="001738C4"/>
    <w:rsid w:val="00173D12"/>
    <w:rsid w:val="00173F4C"/>
    <w:rsid w:val="00173F51"/>
    <w:rsid w:val="0017431B"/>
    <w:rsid w:val="001744C3"/>
    <w:rsid w:val="001744E3"/>
    <w:rsid w:val="0017453A"/>
    <w:rsid w:val="001745EC"/>
    <w:rsid w:val="001747B7"/>
    <w:rsid w:val="0017481B"/>
    <w:rsid w:val="00174833"/>
    <w:rsid w:val="00174855"/>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0A8"/>
    <w:rsid w:val="00180273"/>
    <w:rsid w:val="00180B96"/>
    <w:rsid w:val="00180EA1"/>
    <w:rsid w:val="00180F59"/>
    <w:rsid w:val="00180FC3"/>
    <w:rsid w:val="001810F4"/>
    <w:rsid w:val="001815A2"/>
    <w:rsid w:val="001815CD"/>
    <w:rsid w:val="00181623"/>
    <w:rsid w:val="00181916"/>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6E40"/>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4BC"/>
    <w:rsid w:val="001924D6"/>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541"/>
    <w:rsid w:val="00197B53"/>
    <w:rsid w:val="001A01A4"/>
    <w:rsid w:val="001A0733"/>
    <w:rsid w:val="001A07D2"/>
    <w:rsid w:val="001A095B"/>
    <w:rsid w:val="001A0C5C"/>
    <w:rsid w:val="001A0DDC"/>
    <w:rsid w:val="001A13CC"/>
    <w:rsid w:val="001A1445"/>
    <w:rsid w:val="001A14DC"/>
    <w:rsid w:val="001A180D"/>
    <w:rsid w:val="001A1862"/>
    <w:rsid w:val="001A19D5"/>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BC"/>
    <w:rsid w:val="001A3DE8"/>
    <w:rsid w:val="001A3DF2"/>
    <w:rsid w:val="001A401B"/>
    <w:rsid w:val="001A40FB"/>
    <w:rsid w:val="001A4111"/>
    <w:rsid w:val="001A47C9"/>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2B9D"/>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8DD"/>
    <w:rsid w:val="001C090C"/>
    <w:rsid w:val="001C12CD"/>
    <w:rsid w:val="001C19E8"/>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4F04"/>
    <w:rsid w:val="001C4F2A"/>
    <w:rsid w:val="001C5346"/>
    <w:rsid w:val="001C593D"/>
    <w:rsid w:val="001C5B3C"/>
    <w:rsid w:val="001C5CE3"/>
    <w:rsid w:val="001C5D4F"/>
    <w:rsid w:val="001C6194"/>
    <w:rsid w:val="001C64C0"/>
    <w:rsid w:val="001C68CF"/>
    <w:rsid w:val="001C69DA"/>
    <w:rsid w:val="001C6DD1"/>
    <w:rsid w:val="001C6E61"/>
    <w:rsid w:val="001C6F06"/>
    <w:rsid w:val="001C6FDB"/>
    <w:rsid w:val="001C7096"/>
    <w:rsid w:val="001C7194"/>
    <w:rsid w:val="001C74B7"/>
    <w:rsid w:val="001C74FA"/>
    <w:rsid w:val="001C751D"/>
    <w:rsid w:val="001C7689"/>
    <w:rsid w:val="001C7792"/>
    <w:rsid w:val="001C792E"/>
    <w:rsid w:val="001C795D"/>
    <w:rsid w:val="001C7972"/>
    <w:rsid w:val="001D0070"/>
    <w:rsid w:val="001D01F3"/>
    <w:rsid w:val="001D031F"/>
    <w:rsid w:val="001D0567"/>
    <w:rsid w:val="001D0CDA"/>
    <w:rsid w:val="001D0D18"/>
    <w:rsid w:val="001D0D42"/>
    <w:rsid w:val="001D1171"/>
    <w:rsid w:val="001D1199"/>
    <w:rsid w:val="001D1998"/>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4DA"/>
    <w:rsid w:val="001D579F"/>
    <w:rsid w:val="001D59A1"/>
    <w:rsid w:val="001D5B74"/>
    <w:rsid w:val="001D5C88"/>
    <w:rsid w:val="001D5D67"/>
    <w:rsid w:val="001D5F91"/>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0F"/>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15A"/>
    <w:rsid w:val="001E331A"/>
    <w:rsid w:val="001E33EF"/>
    <w:rsid w:val="001E36E4"/>
    <w:rsid w:val="001E379D"/>
    <w:rsid w:val="001E3977"/>
    <w:rsid w:val="001E3A3C"/>
    <w:rsid w:val="001E3C2B"/>
    <w:rsid w:val="001E41F0"/>
    <w:rsid w:val="001E4411"/>
    <w:rsid w:val="001E4649"/>
    <w:rsid w:val="001E483B"/>
    <w:rsid w:val="001E4A9A"/>
    <w:rsid w:val="001E4AD2"/>
    <w:rsid w:val="001E4E78"/>
    <w:rsid w:val="001E5007"/>
    <w:rsid w:val="001E503D"/>
    <w:rsid w:val="001E52FA"/>
    <w:rsid w:val="001E539D"/>
    <w:rsid w:val="001E5803"/>
    <w:rsid w:val="001E5A20"/>
    <w:rsid w:val="001E5C23"/>
    <w:rsid w:val="001E5C99"/>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E7BDA"/>
    <w:rsid w:val="001E7D54"/>
    <w:rsid w:val="001F0022"/>
    <w:rsid w:val="001F0AD3"/>
    <w:rsid w:val="001F118F"/>
    <w:rsid w:val="001F1194"/>
    <w:rsid w:val="001F1308"/>
    <w:rsid w:val="001F13F3"/>
    <w:rsid w:val="001F14F1"/>
    <w:rsid w:val="001F1525"/>
    <w:rsid w:val="001F1604"/>
    <w:rsid w:val="001F19F2"/>
    <w:rsid w:val="001F1B07"/>
    <w:rsid w:val="001F1C07"/>
    <w:rsid w:val="001F1E07"/>
    <w:rsid w:val="001F1E87"/>
    <w:rsid w:val="001F1EB6"/>
    <w:rsid w:val="001F22B1"/>
    <w:rsid w:val="001F2519"/>
    <w:rsid w:val="001F25AF"/>
    <w:rsid w:val="001F265A"/>
    <w:rsid w:val="001F2E0F"/>
    <w:rsid w:val="001F2E23"/>
    <w:rsid w:val="001F2ED7"/>
    <w:rsid w:val="001F31F0"/>
    <w:rsid w:val="001F3301"/>
    <w:rsid w:val="001F341F"/>
    <w:rsid w:val="001F3530"/>
    <w:rsid w:val="001F3571"/>
    <w:rsid w:val="001F35B6"/>
    <w:rsid w:val="001F3911"/>
    <w:rsid w:val="001F3958"/>
    <w:rsid w:val="001F3C62"/>
    <w:rsid w:val="001F3E7F"/>
    <w:rsid w:val="001F3F1A"/>
    <w:rsid w:val="001F439C"/>
    <w:rsid w:val="001F4651"/>
    <w:rsid w:val="001F49C2"/>
    <w:rsid w:val="001F4A9A"/>
    <w:rsid w:val="001F4BA6"/>
    <w:rsid w:val="001F4CBD"/>
    <w:rsid w:val="001F4FE5"/>
    <w:rsid w:val="001F5545"/>
    <w:rsid w:val="001F5777"/>
    <w:rsid w:val="001F5937"/>
    <w:rsid w:val="001F59E3"/>
    <w:rsid w:val="001F59ED"/>
    <w:rsid w:val="001F5F99"/>
    <w:rsid w:val="001F6162"/>
    <w:rsid w:val="001F6661"/>
    <w:rsid w:val="001F68FC"/>
    <w:rsid w:val="001F692F"/>
    <w:rsid w:val="001F6BFE"/>
    <w:rsid w:val="001F7121"/>
    <w:rsid w:val="001F7302"/>
    <w:rsid w:val="001F77CE"/>
    <w:rsid w:val="00200197"/>
    <w:rsid w:val="00200336"/>
    <w:rsid w:val="002004F6"/>
    <w:rsid w:val="002005D6"/>
    <w:rsid w:val="00200936"/>
    <w:rsid w:val="00200D2C"/>
    <w:rsid w:val="00200DD8"/>
    <w:rsid w:val="00200E3E"/>
    <w:rsid w:val="00200E42"/>
    <w:rsid w:val="00200F6C"/>
    <w:rsid w:val="0020112B"/>
    <w:rsid w:val="0020128C"/>
    <w:rsid w:val="0020135E"/>
    <w:rsid w:val="00201464"/>
    <w:rsid w:val="0020160E"/>
    <w:rsid w:val="002019D8"/>
    <w:rsid w:val="00201B72"/>
    <w:rsid w:val="00201CAF"/>
    <w:rsid w:val="00201E80"/>
    <w:rsid w:val="00201EC7"/>
    <w:rsid w:val="00201FC7"/>
    <w:rsid w:val="00202163"/>
    <w:rsid w:val="0020240B"/>
    <w:rsid w:val="00202567"/>
    <w:rsid w:val="002026C4"/>
    <w:rsid w:val="0020294D"/>
    <w:rsid w:val="00202D02"/>
    <w:rsid w:val="00202DCA"/>
    <w:rsid w:val="00203187"/>
    <w:rsid w:val="00203214"/>
    <w:rsid w:val="00203342"/>
    <w:rsid w:val="002033DE"/>
    <w:rsid w:val="0020349A"/>
    <w:rsid w:val="002034B4"/>
    <w:rsid w:val="002034E1"/>
    <w:rsid w:val="002039C7"/>
    <w:rsid w:val="0020401F"/>
    <w:rsid w:val="0020402D"/>
    <w:rsid w:val="00204032"/>
    <w:rsid w:val="0020404A"/>
    <w:rsid w:val="00204947"/>
    <w:rsid w:val="00204BAD"/>
    <w:rsid w:val="00204D60"/>
    <w:rsid w:val="00204F5B"/>
    <w:rsid w:val="002050DC"/>
    <w:rsid w:val="00205627"/>
    <w:rsid w:val="002056D0"/>
    <w:rsid w:val="002057ED"/>
    <w:rsid w:val="002058BE"/>
    <w:rsid w:val="00205C2A"/>
    <w:rsid w:val="0020600F"/>
    <w:rsid w:val="00206404"/>
    <w:rsid w:val="00206623"/>
    <w:rsid w:val="00206978"/>
    <w:rsid w:val="00206EC7"/>
    <w:rsid w:val="00206F43"/>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9EC"/>
    <w:rsid w:val="00210A84"/>
    <w:rsid w:val="00210B6A"/>
    <w:rsid w:val="00210C64"/>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9FF"/>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99F"/>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27F46"/>
    <w:rsid w:val="002304E0"/>
    <w:rsid w:val="0023051D"/>
    <w:rsid w:val="00231021"/>
    <w:rsid w:val="00231294"/>
    <w:rsid w:val="002313F8"/>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D3A"/>
    <w:rsid w:val="00233FC4"/>
    <w:rsid w:val="00234151"/>
    <w:rsid w:val="00234556"/>
    <w:rsid w:val="0023458A"/>
    <w:rsid w:val="002345F9"/>
    <w:rsid w:val="00234925"/>
    <w:rsid w:val="00234B54"/>
    <w:rsid w:val="00234B95"/>
    <w:rsid w:val="00234F8C"/>
    <w:rsid w:val="002352DC"/>
    <w:rsid w:val="0023549A"/>
    <w:rsid w:val="00235542"/>
    <w:rsid w:val="0023590A"/>
    <w:rsid w:val="002360D8"/>
    <w:rsid w:val="002361A5"/>
    <w:rsid w:val="002361B0"/>
    <w:rsid w:val="002366D9"/>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D7"/>
    <w:rsid w:val="00240EE2"/>
    <w:rsid w:val="00241028"/>
    <w:rsid w:val="0024125B"/>
    <w:rsid w:val="002414B3"/>
    <w:rsid w:val="002419AF"/>
    <w:rsid w:val="002423E7"/>
    <w:rsid w:val="00242433"/>
    <w:rsid w:val="00242460"/>
    <w:rsid w:val="002424C2"/>
    <w:rsid w:val="002424F9"/>
    <w:rsid w:val="00242BBE"/>
    <w:rsid w:val="002433EE"/>
    <w:rsid w:val="0024340C"/>
    <w:rsid w:val="0024367B"/>
    <w:rsid w:val="00243CE7"/>
    <w:rsid w:val="00243F4C"/>
    <w:rsid w:val="0024414E"/>
    <w:rsid w:val="00244274"/>
    <w:rsid w:val="002445EE"/>
    <w:rsid w:val="00244C55"/>
    <w:rsid w:val="00244F33"/>
    <w:rsid w:val="002451C5"/>
    <w:rsid w:val="002452C8"/>
    <w:rsid w:val="002453D1"/>
    <w:rsid w:val="00245497"/>
    <w:rsid w:val="002454AF"/>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CD"/>
    <w:rsid w:val="002476D6"/>
    <w:rsid w:val="00247BB2"/>
    <w:rsid w:val="00247C1E"/>
    <w:rsid w:val="00250067"/>
    <w:rsid w:val="002501CA"/>
    <w:rsid w:val="0025070E"/>
    <w:rsid w:val="0025094F"/>
    <w:rsid w:val="00250AA9"/>
    <w:rsid w:val="00250B73"/>
    <w:rsid w:val="00250BF4"/>
    <w:rsid w:val="00250C6F"/>
    <w:rsid w:val="00251055"/>
    <w:rsid w:val="002510F9"/>
    <w:rsid w:val="0025127A"/>
    <w:rsid w:val="0025149C"/>
    <w:rsid w:val="002516DE"/>
    <w:rsid w:val="00251F07"/>
    <w:rsid w:val="00251F81"/>
    <w:rsid w:val="00252BE0"/>
    <w:rsid w:val="00252CDC"/>
    <w:rsid w:val="00253136"/>
    <w:rsid w:val="002531AB"/>
    <w:rsid w:val="00253273"/>
    <w:rsid w:val="00253588"/>
    <w:rsid w:val="00253706"/>
    <w:rsid w:val="002538EE"/>
    <w:rsid w:val="00253A80"/>
    <w:rsid w:val="00253D18"/>
    <w:rsid w:val="00253D25"/>
    <w:rsid w:val="00253DA2"/>
    <w:rsid w:val="00253EFB"/>
    <w:rsid w:val="00253F54"/>
    <w:rsid w:val="00254468"/>
    <w:rsid w:val="002546F4"/>
    <w:rsid w:val="002547FE"/>
    <w:rsid w:val="002548D1"/>
    <w:rsid w:val="00254DE6"/>
    <w:rsid w:val="00254FC9"/>
    <w:rsid w:val="002551D0"/>
    <w:rsid w:val="00255206"/>
    <w:rsid w:val="00255374"/>
    <w:rsid w:val="00255C4C"/>
    <w:rsid w:val="00255C8B"/>
    <w:rsid w:val="0025622F"/>
    <w:rsid w:val="00256BCB"/>
    <w:rsid w:val="00257082"/>
    <w:rsid w:val="0025759B"/>
    <w:rsid w:val="0025767E"/>
    <w:rsid w:val="002576AB"/>
    <w:rsid w:val="00257BF4"/>
    <w:rsid w:val="00257FE6"/>
    <w:rsid w:val="00260003"/>
    <w:rsid w:val="0026007A"/>
    <w:rsid w:val="002601A0"/>
    <w:rsid w:val="0026035D"/>
    <w:rsid w:val="00260385"/>
    <w:rsid w:val="00260472"/>
    <w:rsid w:val="002605D6"/>
    <w:rsid w:val="002606AE"/>
    <w:rsid w:val="002606D6"/>
    <w:rsid w:val="00260740"/>
    <w:rsid w:val="00260A30"/>
    <w:rsid w:val="00260C6B"/>
    <w:rsid w:val="002610CB"/>
    <w:rsid w:val="002615ED"/>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3BA"/>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939"/>
    <w:rsid w:val="00270C9B"/>
    <w:rsid w:val="00270CC4"/>
    <w:rsid w:val="00270CCA"/>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8D6"/>
    <w:rsid w:val="0027393E"/>
    <w:rsid w:val="00273A73"/>
    <w:rsid w:val="00273AF6"/>
    <w:rsid w:val="00273DBD"/>
    <w:rsid w:val="00273F30"/>
    <w:rsid w:val="00273F67"/>
    <w:rsid w:val="00274006"/>
    <w:rsid w:val="00274189"/>
    <w:rsid w:val="0027441C"/>
    <w:rsid w:val="002745B1"/>
    <w:rsid w:val="002747B8"/>
    <w:rsid w:val="00274801"/>
    <w:rsid w:val="002749EB"/>
    <w:rsid w:val="00274D7A"/>
    <w:rsid w:val="00274E65"/>
    <w:rsid w:val="00274FA7"/>
    <w:rsid w:val="002750B1"/>
    <w:rsid w:val="00275276"/>
    <w:rsid w:val="00275566"/>
    <w:rsid w:val="0027564F"/>
    <w:rsid w:val="0027566B"/>
    <w:rsid w:val="00275BDF"/>
    <w:rsid w:val="00275CB9"/>
    <w:rsid w:val="00275D47"/>
    <w:rsid w:val="00275D56"/>
    <w:rsid w:val="00275E68"/>
    <w:rsid w:val="00276139"/>
    <w:rsid w:val="0027622E"/>
    <w:rsid w:val="0027648E"/>
    <w:rsid w:val="00276825"/>
    <w:rsid w:val="00276A12"/>
    <w:rsid w:val="00276A35"/>
    <w:rsid w:val="00276C39"/>
    <w:rsid w:val="00276C4C"/>
    <w:rsid w:val="002770D6"/>
    <w:rsid w:val="002774A7"/>
    <w:rsid w:val="002776A8"/>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1E00"/>
    <w:rsid w:val="00282378"/>
    <w:rsid w:val="00282463"/>
    <w:rsid w:val="00282554"/>
    <w:rsid w:val="00282772"/>
    <w:rsid w:val="0028365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0A8"/>
    <w:rsid w:val="002902A7"/>
    <w:rsid w:val="00290647"/>
    <w:rsid w:val="00290B3D"/>
    <w:rsid w:val="00290CC8"/>
    <w:rsid w:val="00290D06"/>
    <w:rsid w:val="00291294"/>
    <w:rsid w:val="00291385"/>
    <w:rsid w:val="00291410"/>
    <w:rsid w:val="00291422"/>
    <w:rsid w:val="002917E8"/>
    <w:rsid w:val="00291AB3"/>
    <w:rsid w:val="00291C45"/>
    <w:rsid w:val="00292012"/>
    <w:rsid w:val="00292016"/>
    <w:rsid w:val="0029208D"/>
    <w:rsid w:val="0029237F"/>
    <w:rsid w:val="00292715"/>
    <w:rsid w:val="0029285C"/>
    <w:rsid w:val="002928EB"/>
    <w:rsid w:val="00292BCE"/>
    <w:rsid w:val="00293066"/>
    <w:rsid w:val="00293196"/>
    <w:rsid w:val="00293257"/>
    <w:rsid w:val="002938EC"/>
    <w:rsid w:val="00293D8D"/>
    <w:rsid w:val="00293E57"/>
    <w:rsid w:val="002942E0"/>
    <w:rsid w:val="00294672"/>
    <w:rsid w:val="002947D1"/>
    <w:rsid w:val="002948DF"/>
    <w:rsid w:val="00294CA5"/>
    <w:rsid w:val="00294D4B"/>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628"/>
    <w:rsid w:val="002A07A0"/>
    <w:rsid w:val="002A0B73"/>
    <w:rsid w:val="002A0D97"/>
    <w:rsid w:val="002A1098"/>
    <w:rsid w:val="002A1332"/>
    <w:rsid w:val="002A1508"/>
    <w:rsid w:val="002A19B4"/>
    <w:rsid w:val="002A1E92"/>
    <w:rsid w:val="002A1E9A"/>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B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57A"/>
    <w:rsid w:val="002B08CF"/>
    <w:rsid w:val="002B0990"/>
    <w:rsid w:val="002B0A7D"/>
    <w:rsid w:val="002B0AC1"/>
    <w:rsid w:val="002B0BC1"/>
    <w:rsid w:val="002B0E2D"/>
    <w:rsid w:val="002B195D"/>
    <w:rsid w:val="002B1A69"/>
    <w:rsid w:val="002B1B7B"/>
    <w:rsid w:val="002B1DD3"/>
    <w:rsid w:val="002B1E54"/>
    <w:rsid w:val="002B2017"/>
    <w:rsid w:val="002B22A2"/>
    <w:rsid w:val="002B250B"/>
    <w:rsid w:val="002B2512"/>
    <w:rsid w:val="002B2723"/>
    <w:rsid w:val="002B284D"/>
    <w:rsid w:val="002B2999"/>
    <w:rsid w:val="002B299A"/>
    <w:rsid w:val="002B303A"/>
    <w:rsid w:val="002B3113"/>
    <w:rsid w:val="002B33B0"/>
    <w:rsid w:val="002B35F9"/>
    <w:rsid w:val="002B3D83"/>
    <w:rsid w:val="002B3E78"/>
    <w:rsid w:val="002B45C1"/>
    <w:rsid w:val="002B48D5"/>
    <w:rsid w:val="002B4ABF"/>
    <w:rsid w:val="002B4AF1"/>
    <w:rsid w:val="002B4C3B"/>
    <w:rsid w:val="002B538E"/>
    <w:rsid w:val="002B56F5"/>
    <w:rsid w:val="002B5DCA"/>
    <w:rsid w:val="002B6318"/>
    <w:rsid w:val="002B651B"/>
    <w:rsid w:val="002B6702"/>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A3C"/>
    <w:rsid w:val="002C2C62"/>
    <w:rsid w:val="002C2E1D"/>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89C"/>
    <w:rsid w:val="002C69DF"/>
    <w:rsid w:val="002C72CB"/>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B7D"/>
    <w:rsid w:val="002D2D59"/>
    <w:rsid w:val="002D3245"/>
    <w:rsid w:val="002D33B6"/>
    <w:rsid w:val="002D3692"/>
    <w:rsid w:val="002D39A4"/>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B72"/>
    <w:rsid w:val="002D4D6B"/>
    <w:rsid w:val="002D4FC5"/>
    <w:rsid w:val="002D5124"/>
    <w:rsid w:val="002D5490"/>
    <w:rsid w:val="002D56B4"/>
    <w:rsid w:val="002D5738"/>
    <w:rsid w:val="002D5901"/>
    <w:rsid w:val="002D5AB2"/>
    <w:rsid w:val="002D5AE3"/>
    <w:rsid w:val="002D5B60"/>
    <w:rsid w:val="002D5E53"/>
    <w:rsid w:val="002D6089"/>
    <w:rsid w:val="002D61DD"/>
    <w:rsid w:val="002D642B"/>
    <w:rsid w:val="002D67F8"/>
    <w:rsid w:val="002D6900"/>
    <w:rsid w:val="002D6C30"/>
    <w:rsid w:val="002D7072"/>
    <w:rsid w:val="002D7193"/>
    <w:rsid w:val="002D7486"/>
    <w:rsid w:val="002D7A3E"/>
    <w:rsid w:val="002D7F17"/>
    <w:rsid w:val="002E0319"/>
    <w:rsid w:val="002E0D2E"/>
    <w:rsid w:val="002E0E19"/>
    <w:rsid w:val="002E0EBF"/>
    <w:rsid w:val="002E105A"/>
    <w:rsid w:val="002E1271"/>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93D"/>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08"/>
    <w:rsid w:val="002F0C28"/>
    <w:rsid w:val="002F1CB2"/>
    <w:rsid w:val="002F1E8A"/>
    <w:rsid w:val="002F1EDF"/>
    <w:rsid w:val="002F1F6D"/>
    <w:rsid w:val="002F1F7E"/>
    <w:rsid w:val="002F234D"/>
    <w:rsid w:val="002F2533"/>
    <w:rsid w:val="002F27CE"/>
    <w:rsid w:val="002F2A03"/>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581"/>
    <w:rsid w:val="002F6DE5"/>
    <w:rsid w:val="002F6E2F"/>
    <w:rsid w:val="002F6EE3"/>
    <w:rsid w:val="002F7321"/>
    <w:rsid w:val="002F74D4"/>
    <w:rsid w:val="002F7A50"/>
    <w:rsid w:val="002F7A5C"/>
    <w:rsid w:val="002F7BDC"/>
    <w:rsid w:val="002F7BE3"/>
    <w:rsid w:val="002F7D17"/>
    <w:rsid w:val="002F7D4C"/>
    <w:rsid w:val="002F7E6A"/>
    <w:rsid w:val="002F7F21"/>
    <w:rsid w:val="00300165"/>
    <w:rsid w:val="0030029A"/>
    <w:rsid w:val="0030033C"/>
    <w:rsid w:val="00300A94"/>
    <w:rsid w:val="003010CF"/>
    <w:rsid w:val="003017AA"/>
    <w:rsid w:val="003017E3"/>
    <w:rsid w:val="00301BB8"/>
    <w:rsid w:val="00301C9C"/>
    <w:rsid w:val="003024CB"/>
    <w:rsid w:val="003029C8"/>
    <w:rsid w:val="00302C48"/>
    <w:rsid w:val="00303248"/>
    <w:rsid w:val="00303440"/>
    <w:rsid w:val="00303704"/>
    <w:rsid w:val="003037F8"/>
    <w:rsid w:val="003038A0"/>
    <w:rsid w:val="00304180"/>
    <w:rsid w:val="0030448C"/>
    <w:rsid w:val="0030474C"/>
    <w:rsid w:val="00304BC1"/>
    <w:rsid w:val="00304D9B"/>
    <w:rsid w:val="00304EC7"/>
    <w:rsid w:val="00304FB9"/>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A0D"/>
    <w:rsid w:val="00312D10"/>
    <w:rsid w:val="00312FF5"/>
    <w:rsid w:val="003130B6"/>
    <w:rsid w:val="003132D3"/>
    <w:rsid w:val="00313813"/>
    <w:rsid w:val="0031392F"/>
    <w:rsid w:val="00313C3D"/>
    <w:rsid w:val="00313DBC"/>
    <w:rsid w:val="00314100"/>
    <w:rsid w:val="0031426A"/>
    <w:rsid w:val="00314DC8"/>
    <w:rsid w:val="0031536E"/>
    <w:rsid w:val="003153DE"/>
    <w:rsid w:val="00315418"/>
    <w:rsid w:val="0031561E"/>
    <w:rsid w:val="003156E3"/>
    <w:rsid w:val="0031576A"/>
    <w:rsid w:val="00315900"/>
    <w:rsid w:val="00315C35"/>
    <w:rsid w:val="00315D13"/>
    <w:rsid w:val="00315E0C"/>
    <w:rsid w:val="0031629B"/>
    <w:rsid w:val="00316317"/>
    <w:rsid w:val="003163B8"/>
    <w:rsid w:val="00316496"/>
    <w:rsid w:val="00316715"/>
    <w:rsid w:val="00316AE4"/>
    <w:rsid w:val="003171D7"/>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311"/>
    <w:rsid w:val="0032260F"/>
    <w:rsid w:val="003228DA"/>
    <w:rsid w:val="00322C68"/>
    <w:rsid w:val="00322CFB"/>
    <w:rsid w:val="00322DCB"/>
    <w:rsid w:val="003230B9"/>
    <w:rsid w:val="0032333E"/>
    <w:rsid w:val="00323605"/>
    <w:rsid w:val="00323671"/>
    <w:rsid w:val="00323D19"/>
    <w:rsid w:val="00323D6B"/>
    <w:rsid w:val="00323E5B"/>
    <w:rsid w:val="00323EEA"/>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6F3A"/>
    <w:rsid w:val="0032717D"/>
    <w:rsid w:val="00327718"/>
    <w:rsid w:val="00327721"/>
    <w:rsid w:val="0032779F"/>
    <w:rsid w:val="00327957"/>
    <w:rsid w:val="00327B57"/>
    <w:rsid w:val="0033055C"/>
    <w:rsid w:val="00330917"/>
    <w:rsid w:val="00331420"/>
    <w:rsid w:val="0033152C"/>
    <w:rsid w:val="0033171D"/>
    <w:rsid w:val="00331FC3"/>
    <w:rsid w:val="00332177"/>
    <w:rsid w:val="0033276F"/>
    <w:rsid w:val="00332C87"/>
    <w:rsid w:val="00332CA2"/>
    <w:rsid w:val="00332D03"/>
    <w:rsid w:val="00332E18"/>
    <w:rsid w:val="00332E91"/>
    <w:rsid w:val="003332CA"/>
    <w:rsid w:val="00333409"/>
    <w:rsid w:val="00333444"/>
    <w:rsid w:val="003336B3"/>
    <w:rsid w:val="003338D4"/>
    <w:rsid w:val="00334150"/>
    <w:rsid w:val="003341FB"/>
    <w:rsid w:val="00334204"/>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4B6"/>
    <w:rsid w:val="003435F1"/>
    <w:rsid w:val="00343AA9"/>
    <w:rsid w:val="00344007"/>
    <w:rsid w:val="0034407B"/>
    <w:rsid w:val="0034429B"/>
    <w:rsid w:val="00344443"/>
    <w:rsid w:val="0034468E"/>
    <w:rsid w:val="003446ED"/>
    <w:rsid w:val="0034477D"/>
    <w:rsid w:val="00344866"/>
    <w:rsid w:val="003449C0"/>
    <w:rsid w:val="00344C45"/>
    <w:rsid w:val="003450D6"/>
    <w:rsid w:val="003452EF"/>
    <w:rsid w:val="00345797"/>
    <w:rsid w:val="0034588C"/>
    <w:rsid w:val="00345A19"/>
    <w:rsid w:val="00345A74"/>
    <w:rsid w:val="00345CCE"/>
    <w:rsid w:val="00345E6A"/>
    <w:rsid w:val="003461CF"/>
    <w:rsid w:val="00346374"/>
    <w:rsid w:val="0034638C"/>
    <w:rsid w:val="003466D1"/>
    <w:rsid w:val="003467B4"/>
    <w:rsid w:val="00346851"/>
    <w:rsid w:val="00346F0B"/>
    <w:rsid w:val="00346F7F"/>
    <w:rsid w:val="00346FB7"/>
    <w:rsid w:val="00347075"/>
    <w:rsid w:val="00347125"/>
    <w:rsid w:val="00347561"/>
    <w:rsid w:val="00347995"/>
    <w:rsid w:val="003479D4"/>
    <w:rsid w:val="00347FB6"/>
    <w:rsid w:val="00350108"/>
    <w:rsid w:val="00350221"/>
    <w:rsid w:val="00350762"/>
    <w:rsid w:val="003507C4"/>
    <w:rsid w:val="003507DE"/>
    <w:rsid w:val="00350B76"/>
    <w:rsid w:val="00350C55"/>
    <w:rsid w:val="00350DB2"/>
    <w:rsid w:val="00350DDE"/>
    <w:rsid w:val="00350FEF"/>
    <w:rsid w:val="003512B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1E4"/>
    <w:rsid w:val="00357358"/>
    <w:rsid w:val="00357448"/>
    <w:rsid w:val="003574EA"/>
    <w:rsid w:val="003577B7"/>
    <w:rsid w:val="00357990"/>
    <w:rsid w:val="0035799C"/>
    <w:rsid w:val="00357B56"/>
    <w:rsid w:val="0036005D"/>
    <w:rsid w:val="0036021C"/>
    <w:rsid w:val="00360232"/>
    <w:rsid w:val="003602E0"/>
    <w:rsid w:val="003605A0"/>
    <w:rsid w:val="0036084D"/>
    <w:rsid w:val="00360AD5"/>
    <w:rsid w:val="00360C0F"/>
    <w:rsid w:val="00360D01"/>
    <w:rsid w:val="00360F1C"/>
    <w:rsid w:val="003612F2"/>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01A"/>
    <w:rsid w:val="00366A9C"/>
    <w:rsid w:val="00366B7F"/>
    <w:rsid w:val="00366C69"/>
    <w:rsid w:val="00366CF5"/>
    <w:rsid w:val="00366D2A"/>
    <w:rsid w:val="0036715B"/>
    <w:rsid w:val="00367441"/>
    <w:rsid w:val="00367779"/>
    <w:rsid w:val="003677BA"/>
    <w:rsid w:val="00367A25"/>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3E8"/>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8C7"/>
    <w:rsid w:val="00375BE3"/>
    <w:rsid w:val="00375D5F"/>
    <w:rsid w:val="00375E68"/>
    <w:rsid w:val="00375F44"/>
    <w:rsid w:val="00375F6C"/>
    <w:rsid w:val="0037643C"/>
    <w:rsid w:val="0037665D"/>
    <w:rsid w:val="00376688"/>
    <w:rsid w:val="003766B8"/>
    <w:rsid w:val="003766FC"/>
    <w:rsid w:val="00376779"/>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D48"/>
    <w:rsid w:val="00380E4E"/>
    <w:rsid w:val="00380FBF"/>
    <w:rsid w:val="0038113A"/>
    <w:rsid w:val="003815B7"/>
    <w:rsid w:val="003818C5"/>
    <w:rsid w:val="00381B7B"/>
    <w:rsid w:val="00381BCA"/>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C39"/>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520"/>
    <w:rsid w:val="003955AE"/>
    <w:rsid w:val="003955C3"/>
    <w:rsid w:val="00395805"/>
    <w:rsid w:val="00395D5D"/>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CB3"/>
    <w:rsid w:val="00397D9E"/>
    <w:rsid w:val="00397FBB"/>
    <w:rsid w:val="00397FC3"/>
    <w:rsid w:val="003A042E"/>
    <w:rsid w:val="003A05BC"/>
    <w:rsid w:val="003A0605"/>
    <w:rsid w:val="003A07D6"/>
    <w:rsid w:val="003A08EA"/>
    <w:rsid w:val="003A0C18"/>
    <w:rsid w:val="003A0F1A"/>
    <w:rsid w:val="003A180F"/>
    <w:rsid w:val="003A18DD"/>
    <w:rsid w:val="003A1BA0"/>
    <w:rsid w:val="003A1C30"/>
    <w:rsid w:val="003A20C8"/>
    <w:rsid w:val="003A210F"/>
    <w:rsid w:val="003A2596"/>
    <w:rsid w:val="003A263B"/>
    <w:rsid w:val="003A2703"/>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705"/>
    <w:rsid w:val="003A47EB"/>
    <w:rsid w:val="003A4E43"/>
    <w:rsid w:val="003A51E9"/>
    <w:rsid w:val="003A549B"/>
    <w:rsid w:val="003A5678"/>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6D9"/>
    <w:rsid w:val="003A77AF"/>
    <w:rsid w:val="003A7834"/>
    <w:rsid w:val="003A7BB2"/>
    <w:rsid w:val="003A7CDA"/>
    <w:rsid w:val="003B00C2"/>
    <w:rsid w:val="003B0107"/>
    <w:rsid w:val="003B0676"/>
    <w:rsid w:val="003B0B5B"/>
    <w:rsid w:val="003B0E79"/>
    <w:rsid w:val="003B17D7"/>
    <w:rsid w:val="003B1C92"/>
    <w:rsid w:val="003B202F"/>
    <w:rsid w:val="003B224E"/>
    <w:rsid w:val="003B2494"/>
    <w:rsid w:val="003B26B8"/>
    <w:rsid w:val="003B2841"/>
    <w:rsid w:val="003B2DA0"/>
    <w:rsid w:val="003B2F53"/>
    <w:rsid w:val="003B3486"/>
    <w:rsid w:val="003B3575"/>
    <w:rsid w:val="003B36B2"/>
    <w:rsid w:val="003B3B2F"/>
    <w:rsid w:val="003B3DB9"/>
    <w:rsid w:val="003B404F"/>
    <w:rsid w:val="003B40D2"/>
    <w:rsid w:val="003B429E"/>
    <w:rsid w:val="003B4351"/>
    <w:rsid w:val="003B47F6"/>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BAF"/>
    <w:rsid w:val="003B6D7D"/>
    <w:rsid w:val="003B71B5"/>
    <w:rsid w:val="003B7614"/>
    <w:rsid w:val="003B7D7E"/>
    <w:rsid w:val="003C0325"/>
    <w:rsid w:val="003C1012"/>
    <w:rsid w:val="003C11C9"/>
    <w:rsid w:val="003C1229"/>
    <w:rsid w:val="003C123C"/>
    <w:rsid w:val="003C1AA2"/>
    <w:rsid w:val="003C1AE9"/>
    <w:rsid w:val="003C1CED"/>
    <w:rsid w:val="003C1DA2"/>
    <w:rsid w:val="003C1E66"/>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5F46"/>
    <w:rsid w:val="003C63E5"/>
    <w:rsid w:val="003C6876"/>
    <w:rsid w:val="003C6C53"/>
    <w:rsid w:val="003C6FB7"/>
    <w:rsid w:val="003C7209"/>
    <w:rsid w:val="003C72B6"/>
    <w:rsid w:val="003C7614"/>
    <w:rsid w:val="003C7734"/>
    <w:rsid w:val="003C77DC"/>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AD2"/>
    <w:rsid w:val="003D5CBF"/>
    <w:rsid w:val="003D5DA3"/>
    <w:rsid w:val="003D6046"/>
    <w:rsid w:val="003D647F"/>
    <w:rsid w:val="003D6508"/>
    <w:rsid w:val="003D6525"/>
    <w:rsid w:val="003D66D2"/>
    <w:rsid w:val="003D67F2"/>
    <w:rsid w:val="003D69D1"/>
    <w:rsid w:val="003D6C14"/>
    <w:rsid w:val="003D77F9"/>
    <w:rsid w:val="003D7933"/>
    <w:rsid w:val="003D7ABA"/>
    <w:rsid w:val="003D7D52"/>
    <w:rsid w:val="003D7F24"/>
    <w:rsid w:val="003E00B7"/>
    <w:rsid w:val="003E016B"/>
    <w:rsid w:val="003E0409"/>
    <w:rsid w:val="003E0546"/>
    <w:rsid w:val="003E07AE"/>
    <w:rsid w:val="003E0863"/>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540"/>
    <w:rsid w:val="003E4680"/>
    <w:rsid w:val="003E4858"/>
    <w:rsid w:val="003E4AF4"/>
    <w:rsid w:val="003E4F17"/>
    <w:rsid w:val="003E5285"/>
    <w:rsid w:val="003E5362"/>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28E"/>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3E"/>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769"/>
    <w:rsid w:val="003F788D"/>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4E"/>
    <w:rsid w:val="00407664"/>
    <w:rsid w:val="00407FC7"/>
    <w:rsid w:val="004100E6"/>
    <w:rsid w:val="004105E0"/>
    <w:rsid w:val="004107D8"/>
    <w:rsid w:val="004110E7"/>
    <w:rsid w:val="00411362"/>
    <w:rsid w:val="00411581"/>
    <w:rsid w:val="00411B29"/>
    <w:rsid w:val="00411CCD"/>
    <w:rsid w:val="00411CE3"/>
    <w:rsid w:val="00411D77"/>
    <w:rsid w:val="0041235E"/>
    <w:rsid w:val="004123B5"/>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90"/>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0F4"/>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281"/>
    <w:rsid w:val="00422341"/>
    <w:rsid w:val="0042259F"/>
    <w:rsid w:val="004229D9"/>
    <w:rsid w:val="004229E5"/>
    <w:rsid w:val="00422ADB"/>
    <w:rsid w:val="00422F7B"/>
    <w:rsid w:val="00422FE9"/>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82"/>
    <w:rsid w:val="00425BE2"/>
    <w:rsid w:val="00425DA7"/>
    <w:rsid w:val="00426056"/>
    <w:rsid w:val="004261C8"/>
    <w:rsid w:val="00426266"/>
    <w:rsid w:val="0042637E"/>
    <w:rsid w:val="004268E8"/>
    <w:rsid w:val="00426EBE"/>
    <w:rsid w:val="00426F10"/>
    <w:rsid w:val="00427B5B"/>
    <w:rsid w:val="00427CEA"/>
    <w:rsid w:val="00427F80"/>
    <w:rsid w:val="004305DF"/>
    <w:rsid w:val="004305F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79E"/>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99"/>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183"/>
    <w:rsid w:val="0043728A"/>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DFE"/>
    <w:rsid w:val="00443FF7"/>
    <w:rsid w:val="00444063"/>
    <w:rsid w:val="004447AB"/>
    <w:rsid w:val="004448BC"/>
    <w:rsid w:val="00444BA7"/>
    <w:rsid w:val="00444F96"/>
    <w:rsid w:val="00445462"/>
    <w:rsid w:val="00445F71"/>
    <w:rsid w:val="004461D9"/>
    <w:rsid w:val="004462C7"/>
    <w:rsid w:val="004465D7"/>
    <w:rsid w:val="004469CC"/>
    <w:rsid w:val="00446AC6"/>
    <w:rsid w:val="0044711A"/>
    <w:rsid w:val="0044759B"/>
    <w:rsid w:val="00447724"/>
    <w:rsid w:val="00447AC6"/>
    <w:rsid w:val="00447B9B"/>
    <w:rsid w:val="00447E0C"/>
    <w:rsid w:val="00447F54"/>
    <w:rsid w:val="0045083B"/>
    <w:rsid w:val="00450B7E"/>
    <w:rsid w:val="00450DB6"/>
    <w:rsid w:val="00451067"/>
    <w:rsid w:val="0045123B"/>
    <w:rsid w:val="0045129C"/>
    <w:rsid w:val="004512B6"/>
    <w:rsid w:val="0045136B"/>
    <w:rsid w:val="00451768"/>
    <w:rsid w:val="004518B3"/>
    <w:rsid w:val="00451C7E"/>
    <w:rsid w:val="004520A3"/>
    <w:rsid w:val="00452227"/>
    <w:rsid w:val="004522AA"/>
    <w:rsid w:val="0045261E"/>
    <w:rsid w:val="00452A1B"/>
    <w:rsid w:val="00452C1D"/>
    <w:rsid w:val="00452E48"/>
    <w:rsid w:val="00453062"/>
    <w:rsid w:val="004537E0"/>
    <w:rsid w:val="00453A99"/>
    <w:rsid w:val="00453BB6"/>
    <w:rsid w:val="00453CAA"/>
    <w:rsid w:val="00453FD1"/>
    <w:rsid w:val="00454197"/>
    <w:rsid w:val="00454246"/>
    <w:rsid w:val="0045459B"/>
    <w:rsid w:val="0045473F"/>
    <w:rsid w:val="004547DC"/>
    <w:rsid w:val="004548E8"/>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419"/>
    <w:rsid w:val="004576CA"/>
    <w:rsid w:val="00457982"/>
    <w:rsid w:val="00457E00"/>
    <w:rsid w:val="00457F78"/>
    <w:rsid w:val="00460068"/>
    <w:rsid w:val="004600AF"/>
    <w:rsid w:val="00460171"/>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0C2"/>
    <w:rsid w:val="00467132"/>
    <w:rsid w:val="0046718F"/>
    <w:rsid w:val="004671D5"/>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80F"/>
    <w:rsid w:val="00471A6A"/>
    <w:rsid w:val="00471A9B"/>
    <w:rsid w:val="00471C66"/>
    <w:rsid w:val="00471EDE"/>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468D"/>
    <w:rsid w:val="004752D3"/>
    <w:rsid w:val="004754E1"/>
    <w:rsid w:val="00475CE0"/>
    <w:rsid w:val="00475CE2"/>
    <w:rsid w:val="00476066"/>
    <w:rsid w:val="00476105"/>
    <w:rsid w:val="004764C4"/>
    <w:rsid w:val="004765DB"/>
    <w:rsid w:val="004767EF"/>
    <w:rsid w:val="00476827"/>
    <w:rsid w:val="00476A8D"/>
    <w:rsid w:val="00476BD4"/>
    <w:rsid w:val="00476CA7"/>
    <w:rsid w:val="00476E17"/>
    <w:rsid w:val="00476ED5"/>
    <w:rsid w:val="00476F1E"/>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C91"/>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8D6"/>
    <w:rsid w:val="00490D54"/>
    <w:rsid w:val="00490DE3"/>
    <w:rsid w:val="00490DEA"/>
    <w:rsid w:val="00490E9B"/>
    <w:rsid w:val="00491453"/>
    <w:rsid w:val="00491582"/>
    <w:rsid w:val="004917E7"/>
    <w:rsid w:val="00491959"/>
    <w:rsid w:val="00491984"/>
    <w:rsid w:val="00491CCD"/>
    <w:rsid w:val="00492337"/>
    <w:rsid w:val="004923DA"/>
    <w:rsid w:val="004924E0"/>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5F45"/>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1"/>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23A"/>
    <w:rsid w:val="004A6328"/>
    <w:rsid w:val="004A6454"/>
    <w:rsid w:val="004A64F9"/>
    <w:rsid w:val="004A6A89"/>
    <w:rsid w:val="004A6DC7"/>
    <w:rsid w:val="004A6EE7"/>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149"/>
    <w:rsid w:val="004B62D4"/>
    <w:rsid w:val="004B6373"/>
    <w:rsid w:val="004B682C"/>
    <w:rsid w:val="004B696D"/>
    <w:rsid w:val="004B6A2F"/>
    <w:rsid w:val="004B6CC9"/>
    <w:rsid w:val="004B6FB2"/>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66E"/>
    <w:rsid w:val="004C1840"/>
    <w:rsid w:val="004C1F04"/>
    <w:rsid w:val="004C203A"/>
    <w:rsid w:val="004C218D"/>
    <w:rsid w:val="004C24C9"/>
    <w:rsid w:val="004C250E"/>
    <w:rsid w:val="004C271A"/>
    <w:rsid w:val="004C27C3"/>
    <w:rsid w:val="004C2843"/>
    <w:rsid w:val="004C2BE3"/>
    <w:rsid w:val="004C2E77"/>
    <w:rsid w:val="004C2FE0"/>
    <w:rsid w:val="004C31B6"/>
    <w:rsid w:val="004C33FA"/>
    <w:rsid w:val="004C34F6"/>
    <w:rsid w:val="004C3A81"/>
    <w:rsid w:val="004C3B03"/>
    <w:rsid w:val="004C3C69"/>
    <w:rsid w:val="004C4196"/>
    <w:rsid w:val="004C4A72"/>
    <w:rsid w:val="004C4A79"/>
    <w:rsid w:val="004C4FC7"/>
    <w:rsid w:val="004C5027"/>
    <w:rsid w:val="004C51F1"/>
    <w:rsid w:val="004C5319"/>
    <w:rsid w:val="004C541E"/>
    <w:rsid w:val="004C5839"/>
    <w:rsid w:val="004C5D6D"/>
    <w:rsid w:val="004C61B9"/>
    <w:rsid w:val="004C621F"/>
    <w:rsid w:val="004C699F"/>
    <w:rsid w:val="004C6D6A"/>
    <w:rsid w:val="004C6F0F"/>
    <w:rsid w:val="004C7015"/>
    <w:rsid w:val="004C7084"/>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0EF1"/>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1"/>
    <w:rsid w:val="004D75CD"/>
    <w:rsid w:val="004D7B2E"/>
    <w:rsid w:val="004D7C2B"/>
    <w:rsid w:val="004D7E91"/>
    <w:rsid w:val="004E003A"/>
    <w:rsid w:val="004E0386"/>
    <w:rsid w:val="004E0768"/>
    <w:rsid w:val="004E0A01"/>
    <w:rsid w:val="004E0B9A"/>
    <w:rsid w:val="004E14A2"/>
    <w:rsid w:val="004E1A31"/>
    <w:rsid w:val="004E1C88"/>
    <w:rsid w:val="004E1D66"/>
    <w:rsid w:val="004E2091"/>
    <w:rsid w:val="004E2278"/>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9DB"/>
    <w:rsid w:val="004E4B93"/>
    <w:rsid w:val="004E4C8C"/>
    <w:rsid w:val="004E632E"/>
    <w:rsid w:val="004E6459"/>
    <w:rsid w:val="004E651F"/>
    <w:rsid w:val="004E67C6"/>
    <w:rsid w:val="004E6D71"/>
    <w:rsid w:val="004E737D"/>
    <w:rsid w:val="004E7AE3"/>
    <w:rsid w:val="004F0002"/>
    <w:rsid w:val="004F0634"/>
    <w:rsid w:val="004F0884"/>
    <w:rsid w:val="004F0A17"/>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78F"/>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5D"/>
    <w:rsid w:val="00501694"/>
    <w:rsid w:val="00501981"/>
    <w:rsid w:val="00501A85"/>
    <w:rsid w:val="00501BB3"/>
    <w:rsid w:val="00501F01"/>
    <w:rsid w:val="00501F52"/>
    <w:rsid w:val="00501F85"/>
    <w:rsid w:val="0050218C"/>
    <w:rsid w:val="005021DD"/>
    <w:rsid w:val="005026CA"/>
    <w:rsid w:val="00502AEE"/>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467"/>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B26"/>
    <w:rsid w:val="00511B68"/>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76C"/>
    <w:rsid w:val="00514D7C"/>
    <w:rsid w:val="00514F72"/>
    <w:rsid w:val="0051502A"/>
    <w:rsid w:val="005150EC"/>
    <w:rsid w:val="00515279"/>
    <w:rsid w:val="005152FA"/>
    <w:rsid w:val="005155D3"/>
    <w:rsid w:val="005157A9"/>
    <w:rsid w:val="00515CF8"/>
    <w:rsid w:val="005160CC"/>
    <w:rsid w:val="0051630D"/>
    <w:rsid w:val="005163F4"/>
    <w:rsid w:val="00516817"/>
    <w:rsid w:val="00516826"/>
    <w:rsid w:val="00517348"/>
    <w:rsid w:val="005173A7"/>
    <w:rsid w:val="005177E1"/>
    <w:rsid w:val="00517A0D"/>
    <w:rsid w:val="00517B54"/>
    <w:rsid w:val="00517C02"/>
    <w:rsid w:val="00517C0A"/>
    <w:rsid w:val="0052008F"/>
    <w:rsid w:val="005201A1"/>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7CE"/>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071"/>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1062"/>
    <w:rsid w:val="00531371"/>
    <w:rsid w:val="005314B0"/>
    <w:rsid w:val="00531517"/>
    <w:rsid w:val="005315D7"/>
    <w:rsid w:val="00531718"/>
    <w:rsid w:val="0053180E"/>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C11"/>
    <w:rsid w:val="00533DE5"/>
    <w:rsid w:val="00534A9E"/>
    <w:rsid w:val="005353C2"/>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551"/>
    <w:rsid w:val="00541B56"/>
    <w:rsid w:val="00541C13"/>
    <w:rsid w:val="00541DCA"/>
    <w:rsid w:val="00541DDB"/>
    <w:rsid w:val="005426E8"/>
    <w:rsid w:val="00542A0A"/>
    <w:rsid w:val="00542B58"/>
    <w:rsid w:val="00542B60"/>
    <w:rsid w:val="005433B3"/>
    <w:rsid w:val="0054343A"/>
    <w:rsid w:val="00543543"/>
    <w:rsid w:val="00543974"/>
    <w:rsid w:val="00543EBF"/>
    <w:rsid w:val="00543EEE"/>
    <w:rsid w:val="00543F89"/>
    <w:rsid w:val="005441E0"/>
    <w:rsid w:val="00544A14"/>
    <w:rsid w:val="00544A43"/>
    <w:rsid w:val="00544A4A"/>
    <w:rsid w:val="00544ABA"/>
    <w:rsid w:val="00544B46"/>
    <w:rsid w:val="00544B73"/>
    <w:rsid w:val="00544E14"/>
    <w:rsid w:val="00545234"/>
    <w:rsid w:val="005456C4"/>
    <w:rsid w:val="00545856"/>
    <w:rsid w:val="0054593A"/>
    <w:rsid w:val="00545C0D"/>
    <w:rsid w:val="00545F9E"/>
    <w:rsid w:val="0054622E"/>
    <w:rsid w:val="005467FB"/>
    <w:rsid w:val="00546884"/>
    <w:rsid w:val="00546A0E"/>
    <w:rsid w:val="00546A44"/>
    <w:rsid w:val="00546A61"/>
    <w:rsid w:val="00546AE9"/>
    <w:rsid w:val="00546B12"/>
    <w:rsid w:val="0054727C"/>
    <w:rsid w:val="005474ED"/>
    <w:rsid w:val="00547720"/>
    <w:rsid w:val="00547989"/>
    <w:rsid w:val="00547A08"/>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2DFF"/>
    <w:rsid w:val="005530A0"/>
    <w:rsid w:val="00553127"/>
    <w:rsid w:val="005537D5"/>
    <w:rsid w:val="005537E0"/>
    <w:rsid w:val="005541AD"/>
    <w:rsid w:val="0055432B"/>
    <w:rsid w:val="005543A5"/>
    <w:rsid w:val="005547A0"/>
    <w:rsid w:val="00554BE7"/>
    <w:rsid w:val="00554C7C"/>
    <w:rsid w:val="00554DCB"/>
    <w:rsid w:val="00554E4C"/>
    <w:rsid w:val="0055523F"/>
    <w:rsid w:val="0055539B"/>
    <w:rsid w:val="00555699"/>
    <w:rsid w:val="00555840"/>
    <w:rsid w:val="00555A13"/>
    <w:rsid w:val="00555AE8"/>
    <w:rsid w:val="00555FBA"/>
    <w:rsid w:val="00556976"/>
    <w:rsid w:val="00556BFE"/>
    <w:rsid w:val="00556D68"/>
    <w:rsid w:val="00556EC4"/>
    <w:rsid w:val="00556FD5"/>
    <w:rsid w:val="0055713D"/>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B2A"/>
    <w:rsid w:val="00560C33"/>
    <w:rsid w:val="00560D23"/>
    <w:rsid w:val="00560F03"/>
    <w:rsid w:val="005610B0"/>
    <w:rsid w:val="005614E5"/>
    <w:rsid w:val="005615D8"/>
    <w:rsid w:val="005616DE"/>
    <w:rsid w:val="005617DC"/>
    <w:rsid w:val="005619CF"/>
    <w:rsid w:val="00561ABF"/>
    <w:rsid w:val="00561F02"/>
    <w:rsid w:val="00562113"/>
    <w:rsid w:val="005626D6"/>
    <w:rsid w:val="00562ABD"/>
    <w:rsid w:val="00562AF4"/>
    <w:rsid w:val="00562B73"/>
    <w:rsid w:val="00562C68"/>
    <w:rsid w:val="00562CE2"/>
    <w:rsid w:val="00562F3F"/>
    <w:rsid w:val="0056342F"/>
    <w:rsid w:val="00563491"/>
    <w:rsid w:val="005638D0"/>
    <w:rsid w:val="005638D4"/>
    <w:rsid w:val="00563B45"/>
    <w:rsid w:val="00563B6A"/>
    <w:rsid w:val="005644BE"/>
    <w:rsid w:val="005644CC"/>
    <w:rsid w:val="00564541"/>
    <w:rsid w:val="00564698"/>
    <w:rsid w:val="00564AD6"/>
    <w:rsid w:val="00564B12"/>
    <w:rsid w:val="00564D4A"/>
    <w:rsid w:val="00565664"/>
    <w:rsid w:val="00565698"/>
    <w:rsid w:val="005656ED"/>
    <w:rsid w:val="00565887"/>
    <w:rsid w:val="005658D5"/>
    <w:rsid w:val="00565AAE"/>
    <w:rsid w:val="00565B6F"/>
    <w:rsid w:val="0056636D"/>
    <w:rsid w:val="00566422"/>
    <w:rsid w:val="00566544"/>
    <w:rsid w:val="00566546"/>
    <w:rsid w:val="00566601"/>
    <w:rsid w:val="00566608"/>
    <w:rsid w:val="00566752"/>
    <w:rsid w:val="00566C83"/>
    <w:rsid w:val="00566F79"/>
    <w:rsid w:val="00566FE2"/>
    <w:rsid w:val="005679AC"/>
    <w:rsid w:val="00567A9F"/>
    <w:rsid w:val="00567B4B"/>
    <w:rsid w:val="00567C7E"/>
    <w:rsid w:val="00570032"/>
    <w:rsid w:val="005700FE"/>
    <w:rsid w:val="0057026E"/>
    <w:rsid w:val="005704AC"/>
    <w:rsid w:val="00570875"/>
    <w:rsid w:val="00570A9C"/>
    <w:rsid w:val="00570CD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A41"/>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82F"/>
    <w:rsid w:val="00577A2E"/>
    <w:rsid w:val="00577A7D"/>
    <w:rsid w:val="00577AD4"/>
    <w:rsid w:val="00577EC0"/>
    <w:rsid w:val="00580147"/>
    <w:rsid w:val="0058046E"/>
    <w:rsid w:val="0058084A"/>
    <w:rsid w:val="00580B2B"/>
    <w:rsid w:val="00580CE7"/>
    <w:rsid w:val="00580E48"/>
    <w:rsid w:val="00580F0A"/>
    <w:rsid w:val="00580F9E"/>
    <w:rsid w:val="00581246"/>
    <w:rsid w:val="00581396"/>
    <w:rsid w:val="00581528"/>
    <w:rsid w:val="005819D7"/>
    <w:rsid w:val="00581BDE"/>
    <w:rsid w:val="00581CB0"/>
    <w:rsid w:val="00581E3E"/>
    <w:rsid w:val="0058244D"/>
    <w:rsid w:val="005826B1"/>
    <w:rsid w:val="005827DE"/>
    <w:rsid w:val="005829D7"/>
    <w:rsid w:val="00582C3A"/>
    <w:rsid w:val="00582E1A"/>
    <w:rsid w:val="00582FF7"/>
    <w:rsid w:val="00583041"/>
    <w:rsid w:val="00583147"/>
    <w:rsid w:val="00583574"/>
    <w:rsid w:val="0058358F"/>
    <w:rsid w:val="005836CB"/>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E0A"/>
    <w:rsid w:val="00587ED1"/>
    <w:rsid w:val="00587F43"/>
    <w:rsid w:val="00587FC0"/>
    <w:rsid w:val="0059032C"/>
    <w:rsid w:val="005906AD"/>
    <w:rsid w:val="00590A44"/>
    <w:rsid w:val="00590A75"/>
    <w:rsid w:val="00590A7D"/>
    <w:rsid w:val="00590B78"/>
    <w:rsid w:val="00590DA6"/>
    <w:rsid w:val="00590F38"/>
    <w:rsid w:val="005912C8"/>
    <w:rsid w:val="00591472"/>
    <w:rsid w:val="00591662"/>
    <w:rsid w:val="00591A24"/>
    <w:rsid w:val="00591C7D"/>
    <w:rsid w:val="00591E8C"/>
    <w:rsid w:val="00591EFE"/>
    <w:rsid w:val="005921BF"/>
    <w:rsid w:val="0059240E"/>
    <w:rsid w:val="005925E2"/>
    <w:rsid w:val="00592712"/>
    <w:rsid w:val="005927B9"/>
    <w:rsid w:val="00592B03"/>
    <w:rsid w:val="0059307A"/>
    <w:rsid w:val="0059364F"/>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65"/>
    <w:rsid w:val="00595887"/>
    <w:rsid w:val="00595B8E"/>
    <w:rsid w:val="00595D53"/>
    <w:rsid w:val="005961F7"/>
    <w:rsid w:val="00596351"/>
    <w:rsid w:val="00596557"/>
    <w:rsid w:val="005966CA"/>
    <w:rsid w:val="00596B9C"/>
    <w:rsid w:val="00596CC9"/>
    <w:rsid w:val="00596CFA"/>
    <w:rsid w:val="00596E00"/>
    <w:rsid w:val="00597042"/>
    <w:rsid w:val="005971A4"/>
    <w:rsid w:val="0059721C"/>
    <w:rsid w:val="005974AA"/>
    <w:rsid w:val="0059750C"/>
    <w:rsid w:val="005976CD"/>
    <w:rsid w:val="0059793E"/>
    <w:rsid w:val="00597AD3"/>
    <w:rsid w:val="00597B31"/>
    <w:rsid w:val="00597E0D"/>
    <w:rsid w:val="00597F42"/>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A5F"/>
    <w:rsid w:val="005A3B37"/>
    <w:rsid w:val="005A4237"/>
    <w:rsid w:val="005A49FA"/>
    <w:rsid w:val="005A4BD2"/>
    <w:rsid w:val="005A4E75"/>
    <w:rsid w:val="005A4F2A"/>
    <w:rsid w:val="005A51CF"/>
    <w:rsid w:val="005A522F"/>
    <w:rsid w:val="005A559B"/>
    <w:rsid w:val="005A5679"/>
    <w:rsid w:val="005A57DA"/>
    <w:rsid w:val="005A588F"/>
    <w:rsid w:val="005A5B5F"/>
    <w:rsid w:val="005A5F00"/>
    <w:rsid w:val="005A6066"/>
    <w:rsid w:val="005A60F4"/>
    <w:rsid w:val="005A6409"/>
    <w:rsid w:val="005A6445"/>
    <w:rsid w:val="005A65FC"/>
    <w:rsid w:val="005A68E8"/>
    <w:rsid w:val="005A6CBE"/>
    <w:rsid w:val="005A71C1"/>
    <w:rsid w:val="005A721A"/>
    <w:rsid w:val="005A7858"/>
    <w:rsid w:val="005A7920"/>
    <w:rsid w:val="005A7C88"/>
    <w:rsid w:val="005A7D32"/>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68E"/>
    <w:rsid w:val="005B47CE"/>
    <w:rsid w:val="005B4881"/>
    <w:rsid w:val="005B48CC"/>
    <w:rsid w:val="005B4977"/>
    <w:rsid w:val="005B4D87"/>
    <w:rsid w:val="005B4FBF"/>
    <w:rsid w:val="005B532C"/>
    <w:rsid w:val="005B581A"/>
    <w:rsid w:val="005B5ADC"/>
    <w:rsid w:val="005B5D56"/>
    <w:rsid w:val="005B5FF8"/>
    <w:rsid w:val="005B6421"/>
    <w:rsid w:val="005B6CDA"/>
    <w:rsid w:val="005B7010"/>
    <w:rsid w:val="005B7120"/>
    <w:rsid w:val="005B73A3"/>
    <w:rsid w:val="005B75F2"/>
    <w:rsid w:val="005B7806"/>
    <w:rsid w:val="005B793E"/>
    <w:rsid w:val="005B7DD1"/>
    <w:rsid w:val="005C005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24"/>
    <w:rsid w:val="005C40F4"/>
    <w:rsid w:val="005C4163"/>
    <w:rsid w:val="005C43BE"/>
    <w:rsid w:val="005C44B3"/>
    <w:rsid w:val="005C44F3"/>
    <w:rsid w:val="005C477F"/>
    <w:rsid w:val="005C49DC"/>
    <w:rsid w:val="005C4D4D"/>
    <w:rsid w:val="005C4DA8"/>
    <w:rsid w:val="005C51C2"/>
    <w:rsid w:val="005C58AD"/>
    <w:rsid w:val="005C59B5"/>
    <w:rsid w:val="005C59C5"/>
    <w:rsid w:val="005C5B1B"/>
    <w:rsid w:val="005C5E9B"/>
    <w:rsid w:val="005C6065"/>
    <w:rsid w:val="005C655A"/>
    <w:rsid w:val="005C6735"/>
    <w:rsid w:val="005C67BA"/>
    <w:rsid w:val="005C687B"/>
    <w:rsid w:val="005C68B2"/>
    <w:rsid w:val="005C6B18"/>
    <w:rsid w:val="005C712D"/>
    <w:rsid w:val="005C73EC"/>
    <w:rsid w:val="005C794B"/>
    <w:rsid w:val="005C7A2C"/>
    <w:rsid w:val="005C7C75"/>
    <w:rsid w:val="005C7DEC"/>
    <w:rsid w:val="005C7F5B"/>
    <w:rsid w:val="005D0179"/>
    <w:rsid w:val="005D026F"/>
    <w:rsid w:val="005D032B"/>
    <w:rsid w:val="005D0620"/>
    <w:rsid w:val="005D06A4"/>
    <w:rsid w:val="005D0E4F"/>
    <w:rsid w:val="005D1076"/>
    <w:rsid w:val="005D1499"/>
    <w:rsid w:val="005D17FC"/>
    <w:rsid w:val="005D1A4B"/>
    <w:rsid w:val="005D1E32"/>
    <w:rsid w:val="005D206B"/>
    <w:rsid w:val="005D22B7"/>
    <w:rsid w:val="005D2343"/>
    <w:rsid w:val="005D2BDE"/>
    <w:rsid w:val="005D2C98"/>
    <w:rsid w:val="005D2EC2"/>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588"/>
    <w:rsid w:val="005E35CC"/>
    <w:rsid w:val="005E371E"/>
    <w:rsid w:val="005E3BCB"/>
    <w:rsid w:val="005E3D2D"/>
    <w:rsid w:val="005E3DEC"/>
    <w:rsid w:val="005E3EF7"/>
    <w:rsid w:val="005E427A"/>
    <w:rsid w:val="005E42CB"/>
    <w:rsid w:val="005E4667"/>
    <w:rsid w:val="005E48E4"/>
    <w:rsid w:val="005E4D08"/>
    <w:rsid w:val="005E4F8D"/>
    <w:rsid w:val="005E503D"/>
    <w:rsid w:val="005E5051"/>
    <w:rsid w:val="005E53F9"/>
    <w:rsid w:val="005E5AEF"/>
    <w:rsid w:val="005E5CC4"/>
    <w:rsid w:val="005E5E71"/>
    <w:rsid w:val="005E6078"/>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965"/>
    <w:rsid w:val="005F3D2A"/>
    <w:rsid w:val="005F3DAB"/>
    <w:rsid w:val="005F40DB"/>
    <w:rsid w:val="005F4171"/>
    <w:rsid w:val="005F4360"/>
    <w:rsid w:val="005F436A"/>
    <w:rsid w:val="005F46BF"/>
    <w:rsid w:val="005F46D6"/>
    <w:rsid w:val="005F493E"/>
    <w:rsid w:val="005F4A8B"/>
    <w:rsid w:val="005F4C0F"/>
    <w:rsid w:val="005F4C74"/>
    <w:rsid w:val="005F4D7B"/>
    <w:rsid w:val="005F4DD6"/>
    <w:rsid w:val="005F4F84"/>
    <w:rsid w:val="005F50D8"/>
    <w:rsid w:val="005F5114"/>
    <w:rsid w:val="005F52D0"/>
    <w:rsid w:val="005F53A1"/>
    <w:rsid w:val="005F55A4"/>
    <w:rsid w:val="005F55E7"/>
    <w:rsid w:val="005F57F1"/>
    <w:rsid w:val="005F5CD6"/>
    <w:rsid w:val="005F6065"/>
    <w:rsid w:val="005F60B0"/>
    <w:rsid w:val="005F6123"/>
    <w:rsid w:val="005F627A"/>
    <w:rsid w:val="005F654F"/>
    <w:rsid w:val="005F66FA"/>
    <w:rsid w:val="005F6B77"/>
    <w:rsid w:val="005F6ED0"/>
    <w:rsid w:val="005F7216"/>
    <w:rsid w:val="005F72B0"/>
    <w:rsid w:val="005F737A"/>
    <w:rsid w:val="005F7487"/>
    <w:rsid w:val="005F7589"/>
    <w:rsid w:val="005F767F"/>
    <w:rsid w:val="005F76A5"/>
    <w:rsid w:val="005F78BB"/>
    <w:rsid w:val="005F7964"/>
    <w:rsid w:val="005F7E36"/>
    <w:rsid w:val="005F7EA0"/>
    <w:rsid w:val="0060013A"/>
    <w:rsid w:val="006001CE"/>
    <w:rsid w:val="006002C7"/>
    <w:rsid w:val="00600421"/>
    <w:rsid w:val="006005F3"/>
    <w:rsid w:val="006008DC"/>
    <w:rsid w:val="006008DE"/>
    <w:rsid w:val="00600E96"/>
    <w:rsid w:val="00600F95"/>
    <w:rsid w:val="00600FAB"/>
    <w:rsid w:val="00601213"/>
    <w:rsid w:val="006014B0"/>
    <w:rsid w:val="0060152D"/>
    <w:rsid w:val="00601839"/>
    <w:rsid w:val="00601A4F"/>
    <w:rsid w:val="00601B3C"/>
    <w:rsid w:val="00601E33"/>
    <w:rsid w:val="00602165"/>
    <w:rsid w:val="006021E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A1E"/>
    <w:rsid w:val="00604B34"/>
    <w:rsid w:val="00604D26"/>
    <w:rsid w:val="00604D72"/>
    <w:rsid w:val="00604D9B"/>
    <w:rsid w:val="00604DC7"/>
    <w:rsid w:val="00604E47"/>
    <w:rsid w:val="00605163"/>
    <w:rsid w:val="006052FA"/>
    <w:rsid w:val="00605441"/>
    <w:rsid w:val="00605D20"/>
    <w:rsid w:val="00605DB3"/>
    <w:rsid w:val="006061FE"/>
    <w:rsid w:val="00606783"/>
    <w:rsid w:val="0060680E"/>
    <w:rsid w:val="00606829"/>
    <w:rsid w:val="00606970"/>
    <w:rsid w:val="00606A20"/>
    <w:rsid w:val="00606D0B"/>
    <w:rsid w:val="00606D73"/>
    <w:rsid w:val="006070C0"/>
    <w:rsid w:val="00607298"/>
    <w:rsid w:val="006072C6"/>
    <w:rsid w:val="006076AF"/>
    <w:rsid w:val="00607A2E"/>
    <w:rsid w:val="00607AB2"/>
    <w:rsid w:val="00607E5E"/>
    <w:rsid w:val="00607FD3"/>
    <w:rsid w:val="006107F2"/>
    <w:rsid w:val="00610911"/>
    <w:rsid w:val="00610982"/>
    <w:rsid w:val="00610A69"/>
    <w:rsid w:val="00610EB9"/>
    <w:rsid w:val="00610EBA"/>
    <w:rsid w:val="00611242"/>
    <w:rsid w:val="00611897"/>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3FC6"/>
    <w:rsid w:val="006142E0"/>
    <w:rsid w:val="0061452F"/>
    <w:rsid w:val="00614593"/>
    <w:rsid w:val="0061494F"/>
    <w:rsid w:val="00614A5E"/>
    <w:rsid w:val="00614DAF"/>
    <w:rsid w:val="00615093"/>
    <w:rsid w:val="0061511F"/>
    <w:rsid w:val="0061531B"/>
    <w:rsid w:val="006159A1"/>
    <w:rsid w:val="00615E23"/>
    <w:rsid w:val="00616112"/>
    <w:rsid w:val="00616C18"/>
    <w:rsid w:val="00616FAF"/>
    <w:rsid w:val="00617573"/>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2C1"/>
    <w:rsid w:val="006258A0"/>
    <w:rsid w:val="00625A1D"/>
    <w:rsid w:val="00625E64"/>
    <w:rsid w:val="00626097"/>
    <w:rsid w:val="006261BF"/>
    <w:rsid w:val="006261EC"/>
    <w:rsid w:val="00626517"/>
    <w:rsid w:val="0062660B"/>
    <w:rsid w:val="00626AD1"/>
    <w:rsid w:val="00626E3A"/>
    <w:rsid w:val="006272EB"/>
    <w:rsid w:val="00627551"/>
    <w:rsid w:val="006275C3"/>
    <w:rsid w:val="00627880"/>
    <w:rsid w:val="00627E08"/>
    <w:rsid w:val="00627E9E"/>
    <w:rsid w:val="00630474"/>
    <w:rsid w:val="00630488"/>
    <w:rsid w:val="006304BC"/>
    <w:rsid w:val="006305AF"/>
    <w:rsid w:val="0063069A"/>
    <w:rsid w:val="0063085D"/>
    <w:rsid w:val="00630B2D"/>
    <w:rsid w:val="00630BAA"/>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8F5"/>
    <w:rsid w:val="00632A2C"/>
    <w:rsid w:val="00633239"/>
    <w:rsid w:val="00633298"/>
    <w:rsid w:val="006332D1"/>
    <w:rsid w:val="006335D8"/>
    <w:rsid w:val="00633A85"/>
    <w:rsid w:val="00633E73"/>
    <w:rsid w:val="00634400"/>
    <w:rsid w:val="00634516"/>
    <w:rsid w:val="00634989"/>
    <w:rsid w:val="006349EF"/>
    <w:rsid w:val="00634ACF"/>
    <w:rsid w:val="00635035"/>
    <w:rsid w:val="0063506A"/>
    <w:rsid w:val="006353D8"/>
    <w:rsid w:val="0063546E"/>
    <w:rsid w:val="00635640"/>
    <w:rsid w:val="0063580D"/>
    <w:rsid w:val="00635CAE"/>
    <w:rsid w:val="006365F9"/>
    <w:rsid w:val="006366AC"/>
    <w:rsid w:val="00636ABD"/>
    <w:rsid w:val="00636C39"/>
    <w:rsid w:val="006370F7"/>
    <w:rsid w:val="00637240"/>
    <w:rsid w:val="006372BE"/>
    <w:rsid w:val="006372F2"/>
    <w:rsid w:val="0063738F"/>
    <w:rsid w:val="0063756A"/>
    <w:rsid w:val="00637879"/>
    <w:rsid w:val="00637C54"/>
    <w:rsid w:val="00637C6C"/>
    <w:rsid w:val="006402C1"/>
    <w:rsid w:val="00640508"/>
    <w:rsid w:val="00640561"/>
    <w:rsid w:val="00640ACD"/>
    <w:rsid w:val="00641629"/>
    <w:rsid w:val="006416D9"/>
    <w:rsid w:val="006417F8"/>
    <w:rsid w:val="0064209A"/>
    <w:rsid w:val="006420C0"/>
    <w:rsid w:val="006422A9"/>
    <w:rsid w:val="0064255C"/>
    <w:rsid w:val="0064271E"/>
    <w:rsid w:val="006428B2"/>
    <w:rsid w:val="006428D4"/>
    <w:rsid w:val="00642E13"/>
    <w:rsid w:val="006434CF"/>
    <w:rsid w:val="00643660"/>
    <w:rsid w:val="00643714"/>
    <w:rsid w:val="00643A99"/>
    <w:rsid w:val="00643E0A"/>
    <w:rsid w:val="00644588"/>
    <w:rsid w:val="00644911"/>
    <w:rsid w:val="00644D01"/>
    <w:rsid w:val="00644DC9"/>
    <w:rsid w:val="00645107"/>
    <w:rsid w:val="0064519A"/>
    <w:rsid w:val="00646076"/>
    <w:rsid w:val="00646318"/>
    <w:rsid w:val="00646A3A"/>
    <w:rsid w:val="00646C08"/>
    <w:rsid w:val="00646C1C"/>
    <w:rsid w:val="0064701B"/>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33F"/>
    <w:rsid w:val="0065573D"/>
    <w:rsid w:val="006557D7"/>
    <w:rsid w:val="0065583F"/>
    <w:rsid w:val="00655B63"/>
    <w:rsid w:val="00655D82"/>
    <w:rsid w:val="00655E70"/>
    <w:rsid w:val="00656032"/>
    <w:rsid w:val="00656257"/>
    <w:rsid w:val="00656A98"/>
    <w:rsid w:val="006570C9"/>
    <w:rsid w:val="006571F6"/>
    <w:rsid w:val="006576A6"/>
    <w:rsid w:val="0065775C"/>
    <w:rsid w:val="0065777E"/>
    <w:rsid w:val="00657E31"/>
    <w:rsid w:val="0066001B"/>
    <w:rsid w:val="00660788"/>
    <w:rsid w:val="006608AB"/>
    <w:rsid w:val="006608F8"/>
    <w:rsid w:val="00660971"/>
    <w:rsid w:val="00660DA9"/>
    <w:rsid w:val="00660FF3"/>
    <w:rsid w:val="00661268"/>
    <w:rsid w:val="00661594"/>
    <w:rsid w:val="006616CE"/>
    <w:rsid w:val="006616DC"/>
    <w:rsid w:val="00661792"/>
    <w:rsid w:val="006618CC"/>
    <w:rsid w:val="006619E3"/>
    <w:rsid w:val="00661BF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C6C"/>
    <w:rsid w:val="00664EC9"/>
    <w:rsid w:val="00665336"/>
    <w:rsid w:val="00665380"/>
    <w:rsid w:val="00665850"/>
    <w:rsid w:val="00665CAE"/>
    <w:rsid w:val="00665D56"/>
    <w:rsid w:val="00666258"/>
    <w:rsid w:val="006664A8"/>
    <w:rsid w:val="00666880"/>
    <w:rsid w:val="006668F0"/>
    <w:rsid w:val="00666CC4"/>
    <w:rsid w:val="00667149"/>
    <w:rsid w:val="0066717B"/>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54"/>
    <w:rsid w:val="00671EB2"/>
    <w:rsid w:val="00671F43"/>
    <w:rsid w:val="00672133"/>
    <w:rsid w:val="00672492"/>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E6A"/>
    <w:rsid w:val="00674F62"/>
    <w:rsid w:val="0067511C"/>
    <w:rsid w:val="006753DA"/>
    <w:rsid w:val="00675543"/>
    <w:rsid w:val="00675558"/>
    <w:rsid w:val="00675611"/>
    <w:rsid w:val="0067562C"/>
    <w:rsid w:val="00675692"/>
    <w:rsid w:val="00675815"/>
    <w:rsid w:val="00675980"/>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1FB2"/>
    <w:rsid w:val="006827B4"/>
    <w:rsid w:val="00682E14"/>
    <w:rsid w:val="00682FBE"/>
    <w:rsid w:val="00683207"/>
    <w:rsid w:val="006836AA"/>
    <w:rsid w:val="006836AF"/>
    <w:rsid w:val="006838CC"/>
    <w:rsid w:val="006838DC"/>
    <w:rsid w:val="00683B2D"/>
    <w:rsid w:val="00683DF8"/>
    <w:rsid w:val="0068436C"/>
    <w:rsid w:val="006843F3"/>
    <w:rsid w:val="006853E4"/>
    <w:rsid w:val="0068545E"/>
    <w:rsid w:val="006855F8"/>
    <w:rsid w:val="00685931"/>
    <w:rsid w:val="006859A3"/>
    <w:rsid w:val="00685C61"/>
    <w:rsid w:val="00685EAB"/>
    <w:rsid w:val="00685FD4"/>
    <w:rsid w:val="00686612"/>
    <w:rsid w:val="0068661E"/>
    <w:rsid w:val="00686C5B"/>
    <w:rsid w:val="00686DF5"/>
    <w:rsid w:val="006875B2"/>
    <w:rsid w:val="0068789E"/>
    <w:rsid w:val="00687BBE"/>
    <w:rsid w:val="006902BA"/>
    <w:rsid w:val="006904E7"/>
    <w:rsid w:val="00690A49"/>
    <w:rsid w:val="00690BB6"/>
    <w:rsid w:val="00690C1B"/>
    <w:rsid w:val="00691636"/>
    <w:rsid w:val="00691783"/>
    <w:rsid w:val="00691833"/>
    <w:rsid w:val="0069186F"/>
    <w:rsid w:val="006918BF"/>
    <w:rsid w:val="006919DC"/>
    <w:rsid w:val="00691B30"/>
    <w:rsid w:val="00691CC7"/>
    <w:rsid w:val="00691E4B"/>
    <w:rsid w:val="00691F1E"/>
    <w:rsid w:val="0069289D"/>
    <w:rsid w:val="00692CDC"/>
    <w:rsid w:val="006931AD"/>
    <w:rsid w:val="006937AC"/>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53E"/>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1C2"/>
    <w:rsid w:val="006A2266"/>
    <w:rsid w:val="006A22EB"/>
    <w:rsid w:val="006A23D4"/>
    <w:rsid w:val="006A254E"/>
    <w:rsid w:val="006A2794"/>
    <w:rsid w:val="006A27DA"/>
    <w:rsid w:val="006A28C8"/>
    <w:rsid w:val="006A2C19"/>
    <w:rsid w:val="006A2C30"/>
    <w:rsid w:val="006A2D05"/>
    <w:rsid w:val="006A2D0E"/>
    <w:rsid w:val="006A2DDE"/>
    <w:rsid w:val="006A2EE3"/>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42F"/>
    <w:rsid w:val="006A557D"/>
    <w:rsid w:val="006A57A2"/>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3E5"/>
    <w:rsid w:val="006B2564"/>
    <w:rsid w:val="006B26A3"/>
    <w:rsid w:val="006B28EB"/>
    <w:rsid w:val="006B30C7"/>
    <w:rsid w:val="006B317E"/>
    <w:rsid w:val="006B33E5"/>
    <w:rsid w:val="006B35FD"/>
    <w:rsid w:val="006B3CB9"/>
    <w:rsid w:val="006B4251"/>
    <w:rsid w:val="006B429E"/>
    <w:rsid w:val="006B4761"/>
    <w:rsid w:val="006B4BED"/>
    <w:rsid w:val="006B5191"/>
    <w:rsid w:val="006B555A"/>
    <w:rsid w:val="006B58B9"/>
    <w:rsid w:val="006B600A"/>
    <w:rsid w:val="006B65F2"/>
    <w:rsid w:val="006B6635"/>
    <w:rsid w:val="006B67AC"/>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4B4"/>
    <w:rsid w:val="006C1B02"/>
    <w:rsid w:val="006C1C65"/>
    <w:rsid w:val="006C260D"/>
    <w:rsid w:val="006C2788"/>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34"/>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272"/>
    <w:rsid w:val="006D2444"/>
    <w:rsid w:val="006D254B"/>
    <w:rsid w:val="006D2666"/>
    <w:rsid w:val="006D289B"/>
    <w:rsid w:val="006D30DF"/>
    <w:rsid w:val="006D3356"/>
    <w:rsid w:val="006D344D"/>
    <w:rsid w:val="006D3BE1"/>
    <w:rsid w:val="006D41DB"/>
    <w:rsid w:val="006D4425"/>
    <w:rsid w:val="006D4604"/>
    <w:rsid w:val="006D46FB"/>
    <w:rsid w:val="006D46FE"/>
    <w:rsid w:val="006D48FC"/>
    <w:rsid w:val="006D490D"/>
    <w:rsid w:val="006D4BED"/>
    <w:rsid w:val="006D4E8B"/>
    <w:rsid w:val="006D4E9C"/>
    <w:rsid w:val="006D522D"/>
    <w:rsid w:val="006D5275"/>
    <w:rsid w:val="006D5854"/>
    <w:rsid w:val="006D5AB8"/>
    <w:rsid w:val="006D5EB4"/>
    <w:rsid w:val="006D5F06"/>
    <w:rsid w:val="006D5F84"/>
    <w:rsid w:val="006D600F"/>
    <w:rsid w:val="006D62BC"/>
    <w:rsid w:val="006D63FE"/>
    <w:rsid w:val="006D6450"/>
    <w:rsid w:val="006D6790"/>
    <w:rsid w:val="006D6939"/>
    <w:rsid w:val="006D6A04"/>
    <w:rsid w:val="006D71A9"/>
    <w:rsid w:val="006D71C2"/>
    <w:rsid w:val="006D7444"/>
    <w:rsid w:val="006D745A"/>
    <w:rsid w:val="006D74BA"/>
    <w:rsid w:val="006D74D1"/>
    <w:rsid w:val="006D7997"/>
    <w:rsid w:val="006D7CFF"/>
    <w:rsid w:val="006D7D88"/>
    <w:rsid w:val="006D7EB0"/>
    <w:rsid w:val="006E012E"/>
    <w:rsid w:val="006E0138"/>
    <w:rsid w:val="006E0620"/>
    <w:rsid w:val="006E077F"/>
    <w:rsid w:val="006E0BA7"/>
    <w:rsid w:val="006E0BB0"/>
    <w:rsid w:val="006E0C64"/>
    <w:rsid w:val="006E0DB6"/>
    <w:rsid w:val="006E0FF9"/>
    <w:rsid w:val="006E10AF"/>
    <w:rsid w:val="006E124B"/>
    <w:rsid w:val="006E12C3"/>
    <w:rsid w:val="006E159D"/>
    <w:rsid w:val="006E15C4"/>
    <w:rsid w:val="006E18B4"/>
    <w:rsid w:val="006E1976"/>
    <w:rsid w:val="006E1C88"/>
    <w:rsid w:val="006E1DAF"/>
    <w:rsid w:val="006E1FE5"/>
    <w:rsid w:val="006E2290"/>
    <w:rsid w:val="006E22D3"/>
    <w:rsid w:val="006E22DC"/>
    <w:rsid w:val="006E2422"/>
    <w:rsid w:val="006E2529"/>
    <w:rsid w:val="006E2666"/>
    <w:rsid w:val="006E2748"/>
    <w:rsid w:val="006E28A7"/>
    <w:rsid w:val="006E2AC3"/>
    <w:rsid w:val="006E2EDB"/>
    <w:rsid w:val="006E2F79"/>
    <w:rsid w:val="006E2FB1"/>
    <w:rsid w:val="006E3417"/>
    <w:rsid w:val="006E3DA9"/>
    <w:rsid w:val="006E45F3"/>
    <w:rsid w:val="006E461A"/>
    <w:rsid w:val="006E4A2F"/>
    <w:rsid w:val="006E4C48"/>
    <w:rsid w:val="006E4ED4"/>
    <w:rsid w:val="006E5214"/>
    <w:rsid w:val="006E5286"/>
    <w:rsid w:val="006E5D7A"/>
    <w:rsid w:val="006E5DDF"/>
    <w:rsid w:val="006E5E19"/>
    <w:rsid w:val="006E5E57"/>
    <w:rsid w:val="006E601C"/>
    <w:rsid w:val="006E61A3"/>
    <w:rsid w:val="006E61C3"/>
    <w:rsid w:val="006E6250"/>
    <w:rsid w:val="006E6551"/>
    <w:rsid w:val="006E6D7D"/>
    <w:rsid w:val="006E72E7"/>
    <w:rsid w:val="006E7316"/>
    <w:rsid w:val="006E799D"/>
    <w:rsid w:val="006E7AD6"/>
    <w:rsid w:val="006E7AFA"/>
    <w:rsid w:val="006E7CC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DDD"/>
    <w:rsid w:val="006F1EB7"/>
    <w:rsid w:val="006F23C7"/>
    <w:rsid w:val="006F266F"/>
    <w:rsid w:val="006F29A2"/>
    <w:rsid w:val="006F343B"/>
    <w:rsid w:val="006F39F9"/>
    <w:rsid w:val="006F3D88"/>
    <w:rsid w:val="006F3E6C"/>
    <w:rsid w:val="006F3FEC"/>
    <w:rsid w:val="006F4895"/>
    <w:rsid w:val="006F4B6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B72"/>
    <w:rsid w:val="006F6CB7"/>
    <w:rsid w:val="006F707E"/>
    <w:rsid w:val="006F7240"/>
    <w:rsid w:val="006F72F3"/>
    <w:rsid w:val="006F77A2"/>
    <w:rsid w:val="006F7A17"/>
    <w:rsid w:val="006F7D15"/>
    <w:rsid w:val="006F7D5B"/>
    <w:rsid w:val="006F7DAE"/>
    <w:rsid w:val="007001B1"/>
    <w:rsid w:val="007001B8"/>
    <w:rsid w:val="007001DC"/>
    <w:rsid w:val="007001E9"/>
    <w:rsid w:val="00700274"/>
    <w:rsid w:val="007002CE"/>
    <w:rsid w:val="00700528"/>
    <w:rsid w:val="00700A59"/>
    <w:rsid w:val="00700EF2"/>
    <w:rsid w:val="00701215"/>
    <w:rsid w:val="007017C2"/>
    <w:rsid w:val="00701F1E"/>
    <w:rsid w:val="00701F54"/>
    <w:rsid w:val="00701FA6"/>
    <w:rsid w:val="007020FF"/>
    <w:rsid w:val="00702442"/>
    <w:rsid w:val="007025CB"/>
    <w:rsid w:val="0070281D"/>
    <w:rsid w:val="00702D3A"/>
    <w:rsid w:val="007034AA"/>
    <w:rsid w:val="00703C9D"/>
    <w:rsid w:val="00703D71"/>
    <w:rsid w:val="00703DD6"/>
    <w:rsid w:val="00703E64"/>
    <w:rsid w:val="00703EAC"/>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8FF"/>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0F00"/>
    <w:rsid w:val="00711340"/>
    <w:rsid w:val="0071139F"/>
    <w:rsid w:val="007113D4"/>
    <w:rsid w:val="007117D4"/>
    <w:rsid w:val="00711882"/>
    <w:rsid w:val="00711945"/>
    <w:rsid w:val="00711947"/>
    <w:rsid w:val="00711AC7"/>
    <w:rsid w:val="00711D03"/>
    <w:rsid w:val="007126A9"/>
    <w:rsid w:val="007126AC"/>
    <w:rsid w:val="00712A50"/>
    <w:rsid w:val="00712B8D"/>
    <w:rsid w:val="00712C42"/>
    <w:rsid w:val="00712DB5"/>
    <w:rsid w:val="007131DC"/>
    <w:rsid w:val="007133CE"/>
    <w:rsid w:val="007134DE"/>
    <w:rsid w:val="0071367C"/>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305"/>
    <w:rsid w:val="00716462"/>
    <w:rsid w:val="00716C4B"/>
    <w:rsid w:val="00716C4F"/>
    <w:rsid w:val="00716D56"/>
    <w:rsid w:val="00716E53"/>
    <w:rsid w:val="0071712C"/>
    <w:rsid w:val="00717296"/>
    <w:rsid w:val="0071744A"/>
    <w:rsid w:val="00717722"/>
    <w:rsid w:val="00717947"/>
    <w:rsid w:val="0072004C"/>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15"/>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872"/>
    <w:rsid w:val="0072598E"/>
    <w:rsid w:val="00725AB1"/>
    <w:rsid w:val="00725D82"/>
    <w:rsid w:val="00726036"/>
    <w:rsid w:val="00726279"/>
    <w:rsid w:val="00726331"/>
    <w:rsid w:val="007265AB"/>
    <w:rsid w:val="00726A9B"/>
    <w:rsid w:val="00726EBC"/>
    <w:rsid w:val="00727281"/>
    <w:rsid w:val="00727530"/>
    <w:rsid w:val="007275AA"/>
    <w:rsid w:val="0073009B"/>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8F"/>
    <w:rsid w:val="007329EF"/>
    <w:rsid w:val="00732AE9"/>
    <w:rsid w:val="00732BB1"/>
    <w:rsid w:val="0073327A"/>
    <w:rsid w:val="007334C3"/>
    <w:rsid w:val="007339C5"/>
    <w:rsid w:val="00733C9D"/>
    <w:rsid w:val="007341EC"/>
    <w:rsid w:val="0073468C"/>
    <w:rsid w:val="00734B20"/>
    <w:rsid w:val="00734EBE"/>
    <w:rsid w:val="0073510F"/>
    <w:rsid w:val="007355D9"/>
    <w:rsid w:val="00735791"/>
    <w:rsid w:val="007357D1"/>
    <w:rsid w:val="00735AB8"/>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C43"/>
    <w:rsid w:val="00737FAC"/>
    <w:rsid w:val="00740442"/>
    <w:rsid w:val="00740522"/>
    <w:rsid w:val="0074076A"/>
    <w:rsid w:val="00740D0D"/>
    <w:rsid w:val="00740E4F"/>
    <w:rsid w:val="00740F79"/>
    <w:rsid w:val="00741134"/>
    <w:rsid w:val="0074150C"/>
    <w:rsid w:val="00741A2D"/>
    <w:rsid w:val="00741AF4"/>
    <w:rsid w:val="00741BAE"/>
    <w:rsid w:val="00741BE3"/>
    <w:rsid w:val="00741C16"/>
    <w:rsid w:val="00741DCC"/>
    <w:rsid w:val="00741DD5"/>
    <w:rsid w:val="00741F70"/>
    <w:rsid w:val="0074203A"/>
    <w:rsid w:val="00742068"/>
    <w:rsid w:val="00742217"/>
    <w:rsid w:val="007423A0"/>
    <w:rsid w:val="00742416"/>
    <w:rsid w:val="007427B5"/>
    <w:rsid w:val="00742865"/>
    <w:rsid w:val="007428AD"/>
    <w:rsid w:val="0074296C"/>
    <w:rsid w:val="00742A38"/>
    <w:rsid w:val="00742AB1"/>
    <w:rsid w:val="00742B7D"/>
    <w:rsid w:val="00742BDF"/>
    <w:rsid w:val="00742C83"/>
    <w:rsid w:val="00742D71"/>
    <w:rsid w:val="00742E72"/>
    <w:rsid w:val="00742F18"/>
    <w:rsid w:val="0074360F"/>
    <w:rsid w:val="0074368E"/>
    <w:rsid w:val="00743818"/>
    <w:rsid w:val="007439A4"/>
    <w:rsid w:val="00743DB0"/>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03"/>
    <w:rsid w:val="007509AE"/>
    <w:rsid w:val="00751091"/>
    <w:rsid w:val="00751713"/>
    <w:rsid w:val="0075196B"/>
    <w:rsid w:val="00751B6D"/>
    <w:rsid w:val="00751B83"/>
    <w:rsid w:val="00751BCE"/>
    <w:rsid w:val="00751C33"/>
    <w:rsid w:val="00751CBB"/>
    <w:rsid w:val="00751D40"/>
    <w:rsid w:val="00751ED6"/>
    <w:rsid w:val="00751FEC"/>
    <w:rsid w:val="00752086"/>
    <w:rsid w:val="0075214F"/>
    <w:rsid w:val="00752153"/>
    <w:rsid w:val="00752467"/>
    <w:rsid w:val="00752538"/>
    <w:rsid w:val="00752C5B"/>
    <w:rsid w:val="00752E85"/>
    <w:rsid w:val="00752F12"/>
    <w:rsid w:val="0075302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123"/>
    <w:rsid w:val="0075539C"/>
    <w:rsid w:val="0075540C"/>
    <w:rsid w:val="00755AE3"/>
    <w:rsid w:val="00755BA5"/>
    <w:rsid w:val="00755DB1"/>
    <w:rsid w:val="007560DF"/>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A62"/>
    <w:rsid w:val="00760C3F"/>
    <w:rsid w:val="0076112C"/>
    <w:rsid w:val="0076193A"/>
    <w:rsid w:val="00761AAE"/>
    <w:rsid w:val="00761FDA"/>
    <w:rsid w:val="0076205E"/>
    <w:rsid w:val="007621FF"/>
    <w:rsid w:val="0076257B"/>
    <w:rsid w:val="007629A0"/>
    <w:rsid w:val="00762BC0"/>
    <w:rsid w:val="007634A2"/>
    <w:rsid w:val="007634E3"/>
    <w:rsid w:val="00763799"/>
    <w:rsid w:val="00763EC5"/>
    <w:rsid w:val="00764194"/>
    <w:rsid w:val="0076463F"/>
    <w:rsid w:val="00764953"/>
    <w:rsid w:val="00764CA4"/>
    <w:rsid w:val="00764DD8"/>
    <w:rsid w:val="007651E7"/>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0"/>
    <w:rsid w:val="00772A57"/>
    <w:rsid w:val="00772B58"/>
    <w:rsid w:val="00772DE8"/>
    <w:rsid w:val="00772F8A"/>
    <w:rsid w:val="00773061"/>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6B"/>
    <w:rsid w:val="0078237B"/>
    <w:rsid w:val="00782644"/>
    <w:rsid w:val="0078277B"/>
    <w:rsid w:val="00782789"/>
    <w:rsid w:val="0078285F"/>
    <w:rsid w:val="007829A0"/>
    <w:rsid w:val="00782A33"/>
    <w:rsid w:val="00782C05"/>
    <w:rsid w:val="00782DE6"/>
    <w:rsid w:val="00783207"/>
    <w:rsid w:val="00783259"/>
    <w:rsid w:val="00783281"/>
    <w:rsid w:val="0078339C"/>
    <w:rsid w:val="00783659"/>
    <w:rsid w:val="00783DBB"/>
    <w:rsid w:val="00783E1D"/>
    <w:rsid w:val="00783E36"/>
    <w:rsid w:val="0078414E"/>
    <w:rsid w:val="0078483B"/>
    <w:rsid w:val="00784A47"/>
    <w:rsid w:val="00784EED"/>
    <w:rsid w:val="00785332"/>
    <w:rsid w:val="007853E4"/>
    <w:rsid w:val="0078583A"/>
    <w:rsid w:val="00785900"/>
    <w:rsid w:val="00785A92"/>
    <w:rsid w:val="00785C10"/>
    <w:rsid w:val="00785D99"/>
    <w:rsid w:val="007863DC"/>
    <w:rsid w:val="0078657B"/>
    <w:rsid w:val="00786930"/>
    <w:rsid w:val="00786958"/>
    <w:rsid w:val="007869BE"/>
    <w:rsid w:val="00786A9C"/>
    <w:rsid w:val="00786BC9"/>
    <w:rsid w:val="00786D72"/>
    <w:rsid w:val="00786E71"/>
    <w:rsid w:val="00786FFA"/>
    <w:rsid w:val="007875BB"/>
    <w:rsid w:val="00787C58"/>
    <w:rsid w:val="00787E42"/>
    <w:rsid w:val="0079003F"/>
    <w:rsid w:val="0079016D"/>
    <w:rsid w:val="00790C03"/>
    <w:rsid w:val="00790CC5"/>
    <w:rsid w:val="00790E42"/>
    <w:rsid w:val="00790F40"/>
    <w:rsid w:val="00791052"/>
    <w:rsid w:val="00791266"/>
    <w:rsid w:val="007914C2"/>
    <w:rsid w:val="0079162F"/>
    <w:rsid w:val="007919AC"/>
    <w:rsid w:val="00791A0A"/>
    <w:rsid w:val="00791A16"/>
    <w:rsid w:val="00791C75"/>
    <w:rsid w:val="00791DFF"/>
    <w:rsid w:val="00791E20"/>
    <w:rsid w:val="00792657"/>
    <w:rsid w:val="007928C7"/>
    <w:rsid w:val="00792DBD"/>
    <w:rsid w:val="00793088"/>
    <w:rsid w:val="007937C2"/>
    <w:rsid w:val="00793A3B"/>
    <w:rsid w:val="00793F96"/>
    <w:rsid w:val="007942AE"/>
    <w:rsid w:val="007942CD"/>
    <w:rsid w:val="00794300"/>
    <w:rsid w:val="00794371"/>
    <w:rsid w:val="007943CF"/>
    <w:rsid w:val="0079456F"/>
    <w:rsid w:val="00794767"/>
    <w:rsid w:val="00794924"/>
    <w:rsid w:val="00794973"/>
    <w:rsid w:val="00794C61"/>
    <w:rsid w:val="00794DD0"/>
    <w:rsid w:val="007951F3"/>
    <w:rsid w:val="0079535A"/>
    <w:rsid w:val="007953F0"/>
    <w:rsid w:val="00795597"/>
    <w:rsid w:val="007955B0"/>
    <w:rsid w:val="00795A66"/>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1CB"/>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3B"/>
    <w:rsid w:val="007A43A2"/>
    <w:rsid w:val="007A4453"/>
    <w:rsid w:val="007A4464"/>
    <w:rsid w:val="007A4C16"/>
    <w:rsid w:val="007A4D04"/>
    <w:rsid w:val="007A4E39"/>
    <w:rsid w:val="007A54CD"/>
    <w:rsid w:val="007A5554"/>
    <w:rsid w:val="007A58D9"/>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74"/>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979"/>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5C9"/>
    <w:rsid w:val="007B76C8"/>
    <w:rsid w:val="007B7880"/>
    <w:rsid w:val="007B7A65"/>
    <w:rsid w:val="007B7AAB"/>
    <w:rsid w:val="007B7D74"/>
    <w:rsid w:val="007B7DC1"/>
    <w:rsid w:val="007B7E99"/>
    <w:rsid w:val="007B7EDB"/>
    <w:rsid w:val="007C088E"/>
    <w:rsid w:val="007C0BE3"/>
    <w:rsid w:val="007C0F32"/>
    <w:rsid w:val="007C100D"/>
    <w:rsid w:val="007C12D0"/>
    <w:rsid w:val="007C12EB"/>
    <w:rsid w:val="007C14EB"/>
    <w:rsid w:val="007C151B"/>
    <w:rsid w:val="007C168B"/>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4DF"/>
    <w:rsid w:val="007C50E4"/>
    <w:rsid w:val="007C516E"/>
    <w:rsid w:val="007C5710"/>
    <w:rsid w:val="007C5E48"/>
    <w:rsid w:val="007C5FE6"/>
    <w:rsid w:val="007C61F7"/>
    <w:rsid w:val="007C67A3"/>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31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4FF"/>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9F"/>
    <w:rsid w:val="007E4401"/>
    <w:rsid w:val="007E4504"/>
    <w:rsid w:val="007E4969"/>
    <w:rsid w:val="007E4AC3"/>
    <w:rsid w:val="007E4C88"/>
    <w:rsid w:val="007E516B"/>
    <w:rsid w:val="007E5631"/>
    <w:rsid w:val="007E56B9"/>
    <w:rsid w:val="007E5790"/>
    <w:rsid w:val="007E5816"/>
    <w:rsid w:val="007E585E"/>
    <w:rsid w:val="007E5869"/>
    <w:rsid w:val="007E61D0"/>
    <w:rsid w:val="007E678C"/>
    <w:rsid w:val="007E6CDB"/>
    <w:rsid w:val="007E7067"/>
    <w:rsid w:val="007E7717"/>
    <w:rsid w:val="007E781D"/>
    <w:rsid w:val="007E7DDF"/>
    <w:rsid w:val="007E7F88"/>
    <w:rsid w:val="007F00BC"/>
    <w:rsid w:val="007F05B8"/>
    <w:rsid w:val="007F07A3"/>
    <w:rsid w:val="007F0876"/>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01C"/>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541"/>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E1A"/>
    <w:rsid w:val="00806EB4"/>
    <w:rsid w:val="008070AC"/>
    <w:rsid w:val="008073F2"/>
    <w:rsid w:val="008074A4"/>
    <w:rsid w:val="00807747"/>
    <w:rsid w:val="008079FC"/>
    <w:rsid w:val="00807F62"/>
    <w:rsid w:val="0081006E"/>
    <w:rsid w:val="0081010B"/>
    <w:rsid w:val="008101C4"/>
    <w:rsid w:val="008101FD"/>
    <w:rsid w:val="0081045D"/>
    <w:rsid w:val="008106A8"/>
    <w:rsid w:val="008106C9"/>
    <w:rsid w:val="00810965"/>
    <w:rsid w:val="00810A04"/>
    <w:rsid w:val="00810A1E"/>
    <w:rsid w:val="00810AA6"/>
    <w:rsid w:val="00810B5F"/>
    <w:rsid w:val="00810CDB"/>
    <w:rsid w:val="00810D8D"/>
    <w:rsid w:val="008112BB"/>
    <w:rsid w:val="008115AB"/>
    <w:rsid w:val="00811835"/>
    <w:rsid w:val="00812090"/>
    <w:rsid w:val="008120B9"/>
    <w:rsid w:val="00812298"/>
    <w:rsid w:val="008123A6"/>
    <w:rsid w:val="008123AF"/>
    <w:rsid w:val="00812589"/>
    <w:rsid w:val="00812767"/>
    <w:rsid w:val="0081282B"/>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85D"/>
    <w:rsid w:val="00817B71"/>
    <w:rsid w:val="00817D32"/>
    <w:rsid w:val="00817D9A"/>
    <w:rsid w:val="00820184"/>
    <w:rsid w:val="00820244"/>
    <w:rsid w:val="00820B5E"/>
    <w:rsid w:val="00820F07"/>
    <w:rsid w:val="00821B8E"/>
    <w:rsid w:val="00821CF4"/>
    <w:rsid w:val="00821DFF"/>
    <w:rsid w:val="008221B3"/>
    <w:rsid w:val="0082229A"/>
    <w:rsid w:val="008222B0"/>
    <w:rsid w:val="0082248E"/>
    <w:rsid w:val="00822508"/>
    <w:rsid w:val="00822565"/>
    <w:rsid w:val="00822730"/>
    <w:rsid w:val="0082281A"/>
    <w:rsid w:val="008228EA"/>
    <w:rsid w:val="00822E98"/>
    <w:rsid w:val="00823296"/>
    <w:rsid w:val="0082374E"/>
    <w:rsid w:val="00824163"/>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9A0"/>
    <w:rsid w:val="00827D27"/>
    <w:rsid w:val="00827E1B"/>
    <w:rsid w:val="008301EE"/>
    <w:rsid w:val="00830721"/>
    <w:rsid w:val="00830DC3"/>
    <w:rsid w:val="00830E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9E0"/>
    <w:rsid w:val="00835FE5"/>
    <w:rsid w:val="00836028"/>
    <w:rsid w:val="00836117"/>
    <w:rsid w:val="00836B97"/>
    <w:rsid w:val="00836DB2"/>
    <w:rsid w:val="00836E70"/>
    <w:rsid w:val="00836F7A"/>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CCF"/>
    <w:rsid w:val="00842E1A"/>
    <w:rsid w:val="00842E70"/>
    <w:rsid w:val="00843044"/>
    <w:rsid w:val="0084309F"/>
    <w:rsid w:val="008431C9"/>
    <w:rsid w:val="008436CC"/>
    <w:rsid w:val="00843BF5"/>
    <w:rsid w:val="00843D9F"/>
    <w:rsid w:val="008447BF"/>
    <w:rsid w:val="008449F9"/>
    <w:rsid w:val="00844DD0"/>
    <w:rsid w:val="00844F77"/>
    <w:rsid w:val="0084524E"/>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0A0"/>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5FEF"/>
    <w:rsid w:val="0085619F"/>
    <w:rsid w:val="00856739"/>
    <w:rsid w:val="00856833"/>
    <w:rsid w:val="00856840"/>
    <w:rsid w:val="00856ABF"/>
    <w:rsid w:val="0085703F"/>
    <w:rsid w:val="008570AE"/>
    <w:rsid w:val="00857102"/>
    <w:rsid w:val="00857729"/>
    <w:rsid w:val="008579BB"/>
    <w:rsid w:val="00857B92"/>
    <w:rsid w:val="00857BD7"/>
    <w:rsid w:val="0086007C"/>
    <w:rsid w:val="008607B6"/>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8B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3E5"/>
    <w:rsid w:val="00870580"/>
    <w:rsid w:val="008708D9"/>
    <w:rsid w:val="00870B62"/>
    <w:rsid w:val="00870D38"/>
    <w:rsid w:val="008712D2"/>
    <w:rsid w:val="008712F3"/>
    <w:rsid w:val="008712FD"/>
    <w:rsid w:val="00871389"/>
    <w:rsid w:val="008715DA"/>
    <w:rsid w:val="008716A1"/>
    <w:rsid w:val="00871DFA"/>
    <w:rsid w:val="00872301"/>
    <w:rsid w:val="00872457"/>
    <w:rsid w:val="0087252D"/>
    <w:rsid w:val="00872D3F"/>
    <w:rsid w:val="00872D8A"/>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AF9"/>
    <w:rsid w:val="00875EA3"/>
    <w:rsid w:val="00875F73"/>
    <w:rsid w:val="0087601F"/>
    <w:rsid w:val="00876257"/>
    <w:rsid w:val="00876537"/>
    <w:rsid w:val="00876540"/>
    <w:rsid w:val="00876760"/>
    <w:rsid w:val="00876CE7"/>
    <w:rsid w:val="00876CEA"/>
    <w:rsid w:val="00877564"/>
    <w:rsid w:val="0087773D"/>
    <w:rsid w:val="008778F9"/>
    <w:rsid w:val="008804E5"/>
    <w:rsid w:val="0088090C"/>
    <w:rsid w:val="00880A29"/>
    <w:rsid w:val="00880E4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68D"/>
    <w:rsid w:val="00884B2C"/>
    <w:rsid w:val="00884B5E"/>
    <w:rsid w:val="00884F38"/>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81E"/>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7D4"/>
    <w:rsid w:val="008A0AB2"/>
    <w:rsid w:val="008A0CFC"/>
    <w:rsid w:val="008A0E18"/>
    <w:rsid w:val="008A0F5D"/>
    <w:rsid w:val="008A107B"/>
    <w:rsid w:val="008A12FE"/>
    <w:rsid w:val="008A1443"/>
    <w:rsid w:val="008A17C2"/>
    <w:rsid w:val="008A191C"/>
    <w:rsid w:val="008A1B62"/>
    <w:rsid w:val="008A1BFC"/>
    <w:rsid w:val="008A1C18"/>
    <w:rsid w:val="008A1C68"/>
    <w:rsid w:val="008A1D92"/>
    <w:rsid w:val="008A1E12"/>
    <w:rsid w:val="008A1E2C"/>
    <w:rsid w:val="008A1E52"/>
    <w:rsid w:val="008A1EB5"/>
    <w:rsid w:val="008A22E3"/>
    <w:rsid w:val="008A23D5"/>
    <w:rsid w:val="008A287A"/>
    <w:rsid w:val="008A28B6"/>
    <w:rsid w:val="008A2BB1"/>
    <w:rsid w:val="008A338C"/>
    <w:rsid w:val="008A3466"/>
    <w:rsid w:val="008A389F"/>
    <w:rsid w:val="008A38A0"/>
    <w:rsid w:val="008A38EC"/>
    <w:rsid w:val="008A390E"/>
    <w:rsid w:val="008A3C37"/>
    <w:rsid w:val="008A3D02"/>
    <w:rsid w:val="008A4205"/>
    <w:rsid w:val="008A4244"/>
    <w:rsid w:val="008A439D"/>
    <w:rsid w:val="008A46B1"/>
    <w:rsid w:val="008A4D20"/>
    <w:rsid w:val="008A5159"/>
    <w:rsid w:val="008A51AC"/>
    <w:rsid w:val="008A5222"/>
    <w:rsid w:val="008A5265"/>
    <w:rsid w:val="008A5296"/>
    <w:rsid w:val="008A5301"/>
    <w:rsid w:val="008A57ED"/>
    <w:rsid w:val="008A5940"/>
    <w:rsid w:val="008A5B54"/>
    <w:rsid w:val="008A5BA7"/>
    <w:rsid w:val="008A5D0A"/>
    <w:rsid w:val="008A5D22"/>
    <w:rsid w:val="008A6432"/>
    <w:rsid w:val="008A66D9"/>
    <w:rsid w:val="008A677B"/>
    <w:rsid w:val="008A6A1F"/>
    <w:rsid w:val="008A6A8A"/>
    <w:rsid w:val="008A6BA5"/>
    <w:rsid w:val="008A6C83"/>
    <w:rsid w:val="008A7123"/>
    <w:rsid w:val="008A73B2"/>
    <w:rsid w:val="008A7C6A"/>
    <w:rsid w:val="008A7E32"/>
    <w:rsid w:val="008A7EE0"/>
    <w:rsid w:val="008B0187"/>
    <w:rsid w:val="008B030A"/>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88A"/>
    <w:rsid w:val="008B2931"/>
    <w:rsid w:val="008B2AF4"/>
    <w:rsid w:val="008B2C48"/>
    <w:rsid w:val="008B2D8B"/>
    <w:rsid w:val="008B2EC1"/>
    <w:rsid w:val="008B313F"/>
    <w:rsid w:val="008B318C"/>
    <w:rsid w:val="008B3677"/>
    <w:rsid w:val="008B389D"/>
    <w:rsid w:val="008B3959"/>
    <w:rsid w:val="008B3C5C"/>
    <w:rsid w:val="008B4123"/>
    <w:rsid w:val="008B42B4"/>
    <w:rsid w:val="008B49B1"/>
    <w:rsid w:val="008B51FF"/>
    <w:rsid w:val="008B5299"/>
    <w:rsid w:val="008B589A"/>
    <w:rsid w:val="008B5A5F"/>
    <w:rsid w:val="008B5AB0"/>
    <w:rsid w:val="008B6054"/>
    <w:rsid w:val="008B6115"/>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34F"/>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0CE"/>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1C4"/>
    <w:rsid w:val="008E1271"/>
    <w:rsid w:val="008E156B"/>
    <w:rsid w:val="008E1C61"/>
    <w:rsid w:val="008E1F0B"/>
    <w:rsid w:val="008E2251"/>
    <w:rsid w:val="008E24B3"/>
    <w:rsid w:val="008E24CA"/>
    <w:rsid w:val="008E258D"/>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1DD"/>
    <w:rsid w:val="008E646C"/>
    <w:rsid w:val="008E655D"/>
    <w:rsid w:val="008E664E"/>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281"/>
    <w:rsid w:val="008F52BC"/>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1C85"/>
    <w:rsid w:val="00902016"/>
    <w:rsid w:val="009020FE"/>
    <w:rsid w:val="00902190"/>
    <w:rsid w:val="009022C0"/>
    <w:rsid w:val="0090233E"/>
    <w:rsid w:val="00902420"/>
    <w:rsid w:val="00902C67"/>
    <w:rsid w:val="00902F98"/>
    <w:rsid w:val="0090325F"/>
    <w:rsid w:val="00903336"/>
    <w:rsid w:val="00903802"/>
    <w:rsid w:val="009038DF"/>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5C"/>
    <w:rsid w:val="009065D4"/>
    <w:rsid w:val="0090696D"/>
    <w:rsid w:val="00906AD7"/>
    <w:rsid w:val="00906CD6"/>
    <w:rsid w:val="00906E4D"/>
    <w:rsid w:val="00906F31"/>
    <w:rsid w:val="0090747B"/>
    <w:rsid w:val="009075EF"/>
    <w:rsid w:val="00907882"/>
    <w:rsid w:val="009078B3"/>
    <w:rsid w:val="00907A05"/>
    <w:rsid w:val="00907A77"/>
    <w:rsid w:val="00907BC1"/>
    <w:rsid w:val="00907E00"/>
    <w:rsid w:val="00907E62"/>
    <w:rsid w:val="009106A6"/>
    <w:rsid w:val="0091088D"/>
    <w:rsid w:val="00910F4E"/>
    <w:rsid w:val="00910FC9"/>
    <w:rsid w:val="00911163"/>
    <w:rsid w:val="00911472"/>
    <w:rsid w:val="009115B4"/>
    <w:rsid w:val="009116BE"/>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4F72"/>
    <w:rsid w:val="00915757"/>
    <w:rsid w:val="009157B6"/>
    <w:rsid w:val="009157D8"/>
    <w:rsid w:val="00915851"/>
    <w:rsid w:val="009159B3"/>
    <w:rsid w:val="00915A01"/>
    <w:rsid w:val="00915ECF"/>
    <w:rsid w:val="00915F27"/>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A7"/>
    <w:rsid w:val="009240C3"/>
    <w:rsid w:val="0092429E"/>
    <w:rsid w:val="009242B0"/>
    <w:rsid w:val="009244E3"/>
    <w:rsid w:val="009245AB"/>
    <w:rsid w:val="00924FF8"/>
    <w:rsid w:val="0092535C"/>
    <w:rsid w:val="0092555C"/>
    <w:rsid w:val="00925644"/>
    <w:rsid w:val="0092580C"/>
    <w:rsid w:val="00925A39"/>
    <w:rsid w:val="00925A8D"/>
    <w:rsid w:val="00925BA8"/>
    <w:rsid w:val="0092659D"/>
    <w:rsid w:val="0092662A"/>
    <w:rsid w:val="00926713"/>
    <w:rsid w:val="00926A59"/>
    <w:rsid w:val="00926C5D"/>
    <w:rsid w:val="00926D85"/>
    <w:rsid w:val="00926DA7"/>
    <w:rsid w:val="00926EC5"/>
    <w:rsid w:val="00926EED"/>
    <w:rsid w:val="00927110"/>
    <w:rsid w:val="00927EEB"/>
    <w:rsid w:val="00927F8B"/>
    <w:rsid w:val="00927F95"/>
    <w:rsid w:val="009302BD"/>
    <w:rsid w:val="00930660"/>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776"/>
    <w:rsid w:val="00935ACA"/>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CE5"/>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80E"/>
    <w:rsid w:val="0094795E"/>
    <w:rsid w:val="00947B20"/>
    <w:rsid w:val="00947BE6"/>
    <w:rsid w:val="009502D7"/>
    <w:rsid w:val="0095048D"/>
    <w:rsid w:val="0095088F"/>
    <w:rsid w:val="009508EC"/>
    <w:rsid w:val="0095095C"/>
    <w:rsid w:val="00950FC9"/>
    <w:rsid w:val="009510DE"/>
    <w:rsid w:val="009512B4"/>
    <w:rsid w:val="0095156A"/>
    <w:rsid w:val="00951660"/>
    <w:rsid w:val="0095167F"/>
    <w:rsid w:val="00951ADB"/>
    <w:rsid w:val="00951CBD"/>
    <w:rsid w:val="00951D61"/>
    <w:rsid w:val="009520BC"/>
    <w:rsid w:val="00952112"/>
    <w:rsid w:val="00952620"/>
    <w:rsid w:val="00952A2E"/>
    <w:rsid w:val="00952C7B"/>
    <w:rsid w:val="00952DD2"/>
    <w:rsid w:val="00953268"/>
    <w:rsid w:val="00953699"/>
    <w:rsid w:val="0095372C"/>
    <w:rsid w:val="0095380C"/>
    <w:rsid w:val="00953A48"/>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886"/>
    <w:rsid w:val="00956A7B"/>
    <w:rsid w:val="00956ABD"/>
    <w:rsid w:val="00956AC2"/>
    <w:rsid w:val="00956ADA"/>
    <w:rsid w:val="00956E3E"/>
    <w:rsid w:val="00956F08"/>
    <w:rsid w:val="00957497"/>
    <w:rsid w:val="00957749"/>
    <w:rsid w:val="00957B1C"/>
    <w:rsid w:val="00957E78"/>
    <w:rsid w:val="0096018E"/>
    <w:rsid w:val="00960382"/>
    <w:rsid w:val="00960464"/>
    <w:rsid w:val="0096068B"/>
    <w:rsid w:val="00960B91"/>
    <w:rsid w:val="00960E4A"/>
    <w:rsid w:val="0096107C"/>
    <w:rsid w:val="00961281"/>
    <w:rsid w:val="00961288"/>
    <w:rsid w:val="00961627"/>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70"/>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7B"/>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180"/>
    <w:rsid w:val="00975505"/>
    <w:rsid w:val="009758AD"/>
    <w:rsid w:val="00975D6A"/>
    <w:rsid w:val="00975E48"/>
    <w:rsid w:val="00976257"/>
    <w:rsid w:val="009766B5"/>
    <w:rsid w:val="009768DE"/>
    <w:rsid w:val="00976CC9"/>
    <w:rsid w:val="00976E0D"/>
    <w:rsid w:val="00977091"/>
    <w:rsid w:val="00977149"/>
    <w:rsid w:val="009771DA"/>
    <w:rsid w:val="00977295"/>
    <w:rsid w:val="0097775D"/>
    <w:rsid w:val="009778B6"/>
    <w:rsid w:val="0097791F"/>
    <w:rsid w:val="00977982"/>
    <w:rsid w:val="009779A8"/>
    <w:rsid w:val="00977BA7"/>
    <w:rsid w:val="00977CF1"/>
    <w:rsid w:val="0098020F"/>
    <w:rsid w:val="009802DB"/>
    <w:rsid w:val="009803EF"/>
    <w:rsid w:val="009806A1"/>
    <w:rsid w:val="0098092F"/>
    <w:rsid w:val="009809CE"/>
    <w:rsid w:val="0098127E"/>
    <w:rsid w:val="0098194F"/>
    <w:rsid w:val="00981979"/>
    <w:rsid w:val="00981A96"/>
    <w:rsid w:val="00981ACB"/>
    <w:rsid w:val="00981C99"/>
    <w:rsid w:val="00981FC0"/>
    <w:rsid w:val="0098204B"/>
    <w:rsid w:val="0098215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5189"/>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8D0"/>
    <w:rsid w:val="00990BD5"/>
    <w:rsid w:val="00990C0E"/>
    <w:rsid w:val="00990E8D"/>
    <w:rsid w:val="00990F18"/>
    <w:rsid w:val="00991097"/>
    <w:rsid w:val="00991378"/>
    <w:rsid w:val="009913B4"/>
    <w:rsid w:val="009913C4"/>
    <w:rsid w:val="009914E6"/>
    <w:rsid w:val="0099196F"/>
    <w:rsid w:val="00991B34"/>
    <w:rsid w:val="00991D15"/>
    <w:rsid w:val="009922F0"/>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01D"/>
    <w:rsid w:val="0099439C"/>
    <w:rsid w:val="009946D6"/>
    <w:rsid w:val="009947AE"/>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E22"/>
    <w:rsid w:val="009A1FB3"/>
    <w:rsid w:val="009A2294"/>
    <w:rsid w:val="009A290E"/>
    <w:rsid w:val="009A291A"/>
    <w:rsid w:val="009A2AAD"/>
    <w:rsid w:val="009A2D22"/>
    <w:rsid w:val="009A2DF9"/>
    <w:rsid w:val="009A2E39"/>
    <w:rsid w:val="009A3644"/>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584"/>
    <w:rsid w:val="009B4AFD"/>
    <w:rsid w:val="009B4BC8"/>
    <w:rsid w:val="009B4E4C"/>
    <w:rsid w:val="009B506B"/>
    <w:rsid w:val="009B50FC"/>
    <w:rsid w:val="009B54CC"/>
    <w:rsid w:val="009B562E"/>
    <w:rsid w:val="009B57B6"/>
    <w:rsid w:val="009B57EF"/>
    <w:rsid w:val="009B5828"/>
    <w:rsid w:val="009B591D"/>
    <w:rsid w:val="009B5B28"/>
    <w:rsid w:val="009B5B85"/>
    <w:rsid w:val="009B5BA7"/>
    <w:rsid w:val="009B5CF4"/>
    <w:rsid w:val="009B605B"/>
    <w:rsid w:val="009B60CE"/>
    <w:rsid w:val="009B689D"/>
    <w:rsid w:val="009B6ACB"/>
    <w:rsid w:val="009B7204"/>
    <w:rsid w:val="009B73D5"/>
    <w:rsid w:val="009B7937"/>
    <w:rsid w:val="009B7B5F"/>
    <w:rsid w:val="009B7DA4"/>
    <w:rsid w:val="009B7EBF"/>
    <w:rsid w:val="009C0074"/>
    <w:rsid w:val="009C0359"/>
    <w:rsid w:val="009C0365"/>
    <w:rsid w:val="009C0564"/>
    <w:rsid w:val="009C0ACC"/>
    <w:rsid w:val="009C0F21"/>
    <w:rsid w:val="009C0FBB"/>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661"/>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44B"/>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EEF"/>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4C9A"/>
    <w:rsid w:val="009E553D"/>
    <w:rsid w:val="009E5563"/>
    <w:rsid w:val="009E557C"/>
    <w:rsid w:val="009E55DA"/>
    <w:rsid w:val="009E563F"/>
    <w:rsid w:val="009E56EE"/>
    <w:rsid w:val="009E5A4B"/>
    <w:rsid w:val="009E5B8F"/>
    <w:rsid w:val="009E5C60"/>
    <w:rsid w:val="009E5F05"/>
    <w:rsid w:val="009E64DB"/>
    <w:rsid w:val="009E6612"/>
    <w:rsid w:val="009E6794"/>
    <w:rsid w:val="009E6A31"/>
    <w:rsid w:val="009E6E61"/>
    <w:rsid w:val="009E7010"/>
    <w:rsid w:val="009E7189"/>
    <w:rsid w:val="009E73EA"/>
    <w:rsid w:val="009E746E"/>
    <w:rsid w:val="009E795B"/>
    <w:rsid w:val="009E7A3E"/>
    <w:rsid w:val="009E7CDA"/>
    <w:rsid w:val="009E7DF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C00"/>
    <w:rsid w:val="009F5CF2"/>
    <w:rsid w:val="009F5E6F"/>
    <w:rsid w:val="009F612B"/>
    <w:rsid w:val="009F6151"/>
    <w:rsid w:val="009F618C"/>
    <w:rsid w:val="009F62B2"/>
    <w:rsid w:val="009F62EB"/>
    <w:rsid w:val="009F649E"/>
    <w:rsid w:val="009F6548"/>
    <w:rsid w:val="009F6B19"/>
    <w:rsid w:val="009F6D24"/>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011"/>
    <w:rsid w:val="00A04616"/>
    <w:rsid w:val="00A04634"/>
    <w:rsid w:val="00A04693"/>
    <w:rsid w:val="00A0498A"/>
    <w:rsid w:val="00A04B0B"/>
    <w:rsid w:val="00A04B13"/>
    <w:rsid w:val="00A04D0C"/>
    <w:rsid w:val="00A04DE8"/>
    <w:rsid w:val="00A04E7E"/>
    <w:rsid w:val="00A0536E"/>
    <w:rsid w:val="00A0556D"/>
    <w:rsid w:val="00A06119"/>
    <w:rsid w:val="00A06359"/>
    <w:rsid w:val="00A06D94"/>
    <w:rsid w:val="00A06FFD"/>
    <w:rsid w:val="00A071FB"/>
    <w:rsid w:val="00A07278"/>
    <w:rsid w:val="00A07437"/>
    <w:rsid w:val="00A07677"/>
    <w:rsid w:val="00A07896"/>
    <w:rsid w:val="00A079A9"/>
    <w:rsid w:val="00A07A48"/>
    <w:rsid w:val="00A07BB2"/>
    <w:rsid w:val="00A07C4D"/>
    <w:rsid w:val="00A07FF9"/>
    <w:rsid w:val="00A10022"/>
    <w:rsid w:val="00A10554"/>
    <w:rsid w:val="00A10574"/>
    <w:rsid w:val="00A10678"/>
    <w:rsid w:val="00A108EE"/>
    <w:rsid w:val="00A10943"/>
    <w:rsid w:val="00A10B5A"/>
    <w:rsid w:val="00A10BB8"/>
    <w:rsid w:val="00A10C6D"/>
    <w:rsid w:val="00A10D59"/>
    <w:rsid w:val="00A10F29"/>
    <w:rsid w:val="00A111D5"/>
    <w:rsid w:val="00A11213"/>
    <w:rsid w:val="00A11295"/>
    <w:rsid w:val="00A122F1"/>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601C"/>
    <w:rsid w:val="00A16471"/>
    <w:rsid w:val="00A165BF"/>
    <w:rsid w:val="00A16B70"/>
    <w:rsid w:val="00A16CEF"/>
    <w:rsid w:val="00A16F10"/>
    <w:rsid w:val="00A17077"/>
    <w:rsid w:val="00A170EF"/>
    <w:rsid w:val="00A1727A"/>
    <w:rsid w:val="00A172B8"/>
    <w:rsid w:val="00A172E8"/>
    <w:rsid w:val="00A175B6"/>
    <w:rsid w:val="00A17875"/>
    <w:rsid w:val="00A1798C"/>
    <w:rsid w:val="00A179FF"/>
    <w:rsid w:val="00A17BE1"/>
    <w:rsid w:val="00A206C8"/>
    <w:rsid w:val="00A207C1"/>
    <w:rsid w:val="00A20A88"/>
    <w:rsid w:val="00A20BDB"/>
    <w:rsid w:val="00A21154"/>
    <w:rsid w:val="00A2142A"/>
    <w:rsid w:val="00A21A36"/>
    <w:rsid w:val="00A21C31"/>
    <w:rsid w:val="00A21C4E"/>
    <w:rsid w:val="00A21C87"/>
    <w:rsid w:val="00A22090"/>
    <w:rsid w:val="00A226DB"/>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2FD"/>
    <w:rsid w:val="00A253FC"/>
    <w:rsid w:val="00A254EE"/>
    <w:rsid w:val="00A2575C"/>
    <w:rsid w:val="00A2590E"/>
    <w:rsid w:val="00A259F8"/>
    <w:rsid w:val="00A25BE7"/>
    <w:rsid w:val="00A25C31"/>
    <w:rsid w:val="00A25FF5"/>
    <w:rsid w:val="00A26593"/>
    <w:rsid w:val="00A268C9"/>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5A"/>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062"/>
    <w:rsid w:val="00A359C5"/>
    <w:rsid w:val="00A35C22"/>
    <w:rsid w:val="00A35D19"/>
    <w:rsid w:val="00A35DA7"/>
    <w:rsid w:val="00A3611D"/>
    <w:rsid w:val="00A3616F"/>
    <w:rsid w:val="00A36303"/>
    <w:rsid w:val="00A36339"/>
    <w:rsid w:val="00A366E4"/>
    <w:rsid w:val="00A36976"/>
    <w:rsid w:val="00A36D88"/>
    <w:rsid w:val="00A377CF"/>
    <w:rsid w:val="00A378CD"/>
    <w:rsid w:val="00A37BD4"/>
    <w:rsid w:val="00A37D4A"/>
    <w:rsid w:val="00A37FCE"/>
    <w:rsid w:val="00A400BF"/>
    <w:rsid w:val="00A400F1"/>
    <w:rsid w:val="00A40137"/>
    <w:rsid w:val="00A402A2"/>
    <w:rsid w:val="00A4064C"/>
    <w:rsid w:val="00A407D8"/>
    <w:rsid w:val="00A41379"/>
    <w:rsid w:val="00A41597"/>
    <w:rsid w:val="00A420C8"/>
    <w:rsid w:val="00A425C3"/>
    <w:rsid w:val="00A42EB2"/>
    <w:rsid w:val="00A43013"/>
    <w:rsid w:val="00A43157"/>
    <w:rsid w:val="00A4348E"/>
    <w:rsid w:val="00A4376F"/>
    <w:rsid w:val="00A43B41"/>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14B"/>
    <w:rsid w:val="00A51273"/>
    <w:rsid w:val="00A51322"/>
    <w:rsid w:val="00A51705"/>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C6A"/>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B8"/>
    <w:rsid w:val="00A619F2"/>
    <w:rsid w:val="00A61BD7"/>
    <w:rsid w:val="00A61C03"/>
    <w:rsid w:val="00A61CC0"/>
    <w:rsid w:val="00A61D97"/>
    <w:rsid w:val="00A61E6A"/>
    <w:rsid w:val="00A62080"/>
    <w:rsid w:val="00A6224A"/>
    <w:rsid w:val="00A626CB"/>
    <w:rsid w:val="00A628EF"/>
    <w:rsid w:val="00A62E3E"/>
    <w:rsid w:val="00A6305E"/>
    <w:rsid w:val="00A630A2"/>
    <w:rsid w:val="00A6326F"/>
    <w:rsid w:val="00A632B8"/>
    <w:rsid w:val="00A63713"/>
    <w:rsid w:val="00A63BF3"/>
    <w:rsid w:val="00A63D62"/>
    <w:rsid w:val="00A63E41"/>
    <w:rsid w:val="00A641E4"/>
    <w:rsid w:val="00A64303"/>
    <w:rsid w:val="00A64312"/>
    <w:rsid w:val="00A6453B"/>
    <w:rsid w:val="00A64813"/>
    <w:rsid w:val="00A64942"/>
    <w:rsid w:val="00A64973"/>
    <w:rsid w:val="00A64A3E"/>
    <w:rsid w:val="00A64A76"/>
    <w:rsid w:val="00A64FEB"/>
    <w:rsid w:val="00A65178"/>
    <w:rsid w:val="00A654E1"/>
    <w:rsid w:val="00A65500"/>
    <w:rsid w:val="00A655A4"/>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8B"/>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BD3"/>
    <w:rsid w:val="00A77F8E"/>
    <w:rsid w:val="00A8056E"/>
    <w:rsid w:val="00A80682"/>
    <w:rsid w:val="00A80C74"/>
    <w:rsid w:val="00A81537"/>
    <w:rsid w:val="00A81833"/>
    <w:rsid w:val="00A819D1"/>
    <w:rsid w:val="00A81B29"/>
    <w:rsid w:val="00A81D3D"/>
    <w:rsid w:val="00A81E8D"/>
    <w:rsid w:val="00A824CF"/>
    <w:rsid w:val="00A82860"/>
    <w:rsid w:val="00A82D58"/>
    <w:rsid w:val="00A8307C"/>
    <w:rsid w:val="00A8311A"/>
    <w:rsid w:val="00A8336E"/>
    <w:rsid w:val="00A83477"/>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6F4B"/>
    <w:rsid w:val="00A87797"/>
    <w:rsid w:val="00A878AC"/>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2B19"/>
    <w:rsid w:val="00A92F29"/>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ACC"/>
    <w:rsid w:val="00AA1BF4"/>
    <w:rsid w:val="00AA1C25"/>
    <w:rsid w:val="00AA200D"/>
    <w:rsid w:val="00AA2111"/>
    <w:rsid w:val="00AA26E3"/>
    <w:rsid w:val="00AA275D"/>
    <w:rsid w:val="00AA27BD"/>
    <w:rsid w:val="00AA2909"/>
    <w:rsid w:val="00AA2AC8"/>
    <w:rsid w:val="00AA3152"/>
    <w:rsid w:val="00AA31EE"/>
    <w:rsid w:val="00AA354F"/>
    <w:rsid w:val="00AA3842"/>
    <w:rsid w:val="00AA3B99"/>
    <w:rsid w:val="00AA3DB7"/>
    <w:rsid w:val="00AA40AB"/>
    <w:rsid w:val="00AA4137"/>
    <w:rsid w:val="00AA4522"/>
    <w:rsid w:val="00AA467E"/>
    <w:rsid w:val="00AA47FF"/>
    <w:rsid w:val="00AA4B92"/>
    <w:rsid w:val="00AA4F18"/>
    <w:rsid w:val="00AA505A"/>
    <w:rsid w:val="00AA51F5"/>
    <w:rsid w:val="00AA5491"/>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849"/>
    <w:rsid w:val="00AB095D"/>
    <w:rsid w:val="00AB0AC4"/>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B86"/>
    <w:rsid w:val="00AB2D10"/>
    <w:rsid w:val="00AB2EE5"/>
    <w:rsid w:val="00AB2F85"/>
    <w:rsid w:val="00AB3113"/>
    <w:rsid w:val="00AB3178"/>
    <w:rsid w:val="00AB348A"/>
    <w:rsid w:val="00AB359A"/>
    <w:rsid w:val="00AB3637"/>
    <w:rsid w:val="00AB3C99"/>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C38"/>
    <w:rsid w:val="00AC1E35"/>
    <w:rsid w:val="00AC220E"/>
    <w:rsid w:val="00AC2229"/>
    <w:rsid w:val="00AC22FA"/>
    <w:rsid w:val="00AC25EE"/>
    <w:rsid w:val="00AC268E"/>
    <w:rsid w:val="00AC2EC3"/>
    <w:rsid w:val="00AC300B"/>
    <w:rsid w:val="00AC30E7"/>
    <w:rsid w:val="00AC3219"/>
    <w:rsid w:val="00AC32FC"/>
    <w:rsid w:val="00AC3301"/>
    <w:rsid w:val="00AC3E0A"/>
    <w:rsid w:val="00AC44FC"/>
    <w:rsid w:val="00AC47A7"/>
    <w:rsid w:val="00AC4803"/>
    <w:rsid w:val="00AC4903"/>
    <w:rsid w:val="00AC49DE"/>
    <w:rsid w:val="00AC4BA7"/>
    <w:rsid w:val="00AC506A"/>
    <w:rsid w:val="00AC5243"/>
    <w:rsid w:val="00AC5548"/>
    <w:rsid w:val="00AC576F"/>
    <w:rsid w:val="00AC5894"/>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C93"/>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70B"/>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15F"/>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25"/>
    <w:rsid w:val="00AE465C"/>
    <w:rsid w:val="00AE4720"/>
    <w:rsid w:val="00AE47D4"/>
    <w:rsid w:val="00AE4863"/>
    <w:rsid w:val="00AE4A7D"/>
    <w:rsid w:val="00AE4B14"/>
    <w:rsid w:val="00AE4D0A"/>
    <w:rsid w:val="00AE4E2D"/>
    <w:rsid w:val="00AE5553"/>
    <w:rsid w:val="00AE5733"/>
    <w:rsid w:val="00AE57A7"/>
    <w:rsid w:val="00AE589E"/>
    <w:rsid w:val="00AE5998"/>
    <w:rsid w:val="00AE59EC"/>
    <w:rsid w:val="00AE5C5F"/>
    <w:rsid w:val="00AE5FD8"/>
    <w:rsid w:val="00AE6183"/>
    <w:rsid w:val="00AE67B3"/>
    <w:rsid w:val="00AE69BF"/>
    <w:rsid w:val="00AE6A89"/>
    <w:rsid w:val="00AE6D02"/>
    <w:rsid w:val="00AE6DB5"/>
    <w:rsid w:val="00AE6E67"/>
    <w:rsid w:val="00AE6F6B"/>
    <w:rsid w:val="00AE7059"/>
    <w:rsid w:val="00AE713C"/>
    <w:rsid w:val="00AE71B0"/>
    <w:rsid w:val="00AE7864"/>
    <w:rsid w:val="00AE7949"/>
    <w:rsid w:val="00AE7A88"/>
    <w:rsid w:val="00AE7B53"/>
    <w:rsid w:val="00AE7F66"/>
    <w:rsid w:val="00AF01D1"/>
    <w:rsid w:val="00AF0726"/>
    <w:rsid w:val="00AF0D1C"/>
    <w:rsid w:val="00AF1258"/>
    <w:rsid w:val="00AF14D7"/>
    <w:rsid w:val="00AF16B0"/>
    <w:rsid w:val="00AF1737"/>
    <w:rsid w:val="00AF1B79"/>
    <w:rsid w:val="00AF1C11"/>
    <w:rsid w:val="00AF25D5"/>
    <w:rsid w:val="00AF25E3"/>
    <w:rsid w:val="00AF2AC3"/>
    <w:rsid w:val="00AF30D7"/>
    <w:rsid w:val="00AF31F6"/>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5DA4"/>
    <w:rsid w:val="00AF614E"/>
    <w:rsid w:val="00AF621F"/>
    <w:rsid w:val="00AF6695"/>
    <w:rsid w:val="00AF6BBC"/>
    <w:rsid w:val="00AF6FF5"/>
    <w:rsid w:val="00AF723E"/>
    <w:rsid w:val="00AF73C3"/>
    <w:rsid w:val="00AF74A0"/>
    <w:rsid w:val="00AF7651"/>
    <w:rsid w:val="00AF76C8"/>
    <w:rsid w:val="00AF795C"/>
    <w:rsid w:val="00AF7A60"/>
    <w:rsid w:val="00AF7C21"/>
    <w:rsid w:val="00B00424"/>
    <w:rsid w:val="00B00752"/>
    <w:rsid w:val="00B00799"/>
    <w:rsid w:val="00B00FA4"/>
    <w:rsid w:val="00B0103C"/>
    <w:rsid w:val="00B0109B"/>
    <w:rsid w:val="00B0141F"/>
    <w:rsid w:val="00B019DC"/>
    <w:rsid w:val="00B01DCC"/>
    <w:rsid w:val="00B01F39"/>
    <w:rsid w:val="00B01F3C"/>
    <w:rsid w:val="00B02160"/>
    <w:rsid w:val="00B021DB"/>
    <w:rsid w:val="00B02579"/>
    <w:rsid w:val="00B026C1"/>
    <w:rsid w:val="00B02711"/>
    <w:rsid w:val="00B02827"/>
    <w:rsid w:val="00B028B8"/>
    <w:rsid w:val="00B02B9C"/>
    <w:rsid w:val="00B03259"/>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82C"/>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109C"/>
    <w:rsid w:val="00B11500"/>
    <w:rsid w:val="00B11EE8"/>
    <w:rsid w:val="00B1236F"/>
    <w:rsid w:val="00B126FC"/>
    <w:rsid w:val="00B1295C"/>
    <w:rsid w:val="00B12B96"/>
    <w:rsid w:val="00B12CE0"/>
    <w:rsid w:val="00B12FCC"/>
    <w:rsid w:val="00B13372"/>
    <w:rsid w:val="00B136BA"/>
    <w:rsid w:val="00B13A41"/>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6"/>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48D"/>
    <w:rsid w:val="00B246CC"/>
    <w:rsid w:val="00B24737"/>
    <w:rsid w:val="00B247EE"/>
    <w:rsid w:val="00B24F0F"/>
    <w:rsid w:val="00B254AD"/>
    <w:rsid w:val="00B25624"/>
    <w:rsid w:val="00B25762"/>
    <w:rsid w:val="00B25B40"/>
    <w:rsid w:val="00B25B5A"/>
    <w:rsid w:val="00B25FDE"/>
    <w:rsid w:val="00B26034"/>
    <w:rsid w:val="00B26060"/>
    <w:rsid w:val="00B26110"/>
    <w:rsid w:val="00B2621F"/>
    <w:rsid w:val="00B26A06"/>
    <w:rsid w:val="00B26AB0"/>
    <w:rsid w:val="00B26AD2"/>
    <w:rsid w:val="00B26CA2"/>
    <w:rsid w:val="00B26F4F"/>
    <w:rsid w:val="00B2700A"/>
    <w:rsid w:val="00B2727C"/>
    <w:rsid w:val="00B274BC"/>
    <w:rsid w:val="00B27B44"/>
    <w:rsid w:val="00B27FE6"/>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53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E33"/>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A6D"/>
    <w:rsid w:val="00B42C05"/>
    <w:rsid w:val="00B42DDE"/>
    <w:rsid w:val="00B43080"/>
    <w:rsid w:val="00B4312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D8E"/>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476EB"/>
    <w:rsid w:val="00B47E9D"/>
    <w:rsid w:val="00B5023A"/>
    <w:rsid w:val="00B505EB"/>
    <w:rsid w:val="00B506E1"/>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BEE"/>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2AD"/>
    <w:rsid w:val="00B55339"/>
    <w:rsid w:val="00B5568A"/>
    <w:rsid w:val="00B55714"/>
    <w:rsid w:val="00B558A8"/>
    <w:rsid w:val="00B55AC0"/>
    <w:rsid w:val="00B55AC2"/>
    <w:rsid w:val="00B55B48"/>
    <w:rsid w:val="00B55DB5"/>
    <w:rsid w:val="00B560C9"/>
    <w:rsid w:val="00B5610C"/>
    <w:rsid w:val="00B5611C"/>
    <w:rsid w:val="00B5613E"/>
    <w:rsid w:val="00B561E9"/>
    <w:rsid w:val="00B56238"/>
    <w:rsid w:val="00B562ED"/>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0DB2"/>
    <w:rsid w:val="00B60F26"/>
    <w:rsid w:val="00B61019"/>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6"/>
    <w:rsid w:val="00B7274A"/>
    <w:rsid w:val="00B72C39"/>
    <w:rsid w:val="00B72E8A"/>
    <w:rsid w:val="00B72FDC"/>
    <w:rsid w:val="00B73671"/>
    <w:rsid w:val="00B73808"/>
    <w:rsid w:val="00B738EC"/>
    <w:rsid w:val="00B73B94"/>
    <w:rsid w:val="00B7408D"/>
    <w:rsid w:val="00B74163"/>
    <w:rsid w:val="00B7425A"/>
    <w:rsid w:val="00B7432E"/>
    <w:rsid w:val="00B746C6"/>
    <w:rsid w:val="00B7487E"/>
    <w:rsid w:val="00B74958"/>
    <w:rsid w:val="00B74CAE"/>
    <w:rsid w:val="00B7522F"/>
    <w:rsid w:val="00B75256"/>
    <w:rsid w:val="00B7537B"/>
    <w:rsid w:val="00B758BB"/>
    <w:rsid w:val="00B7598B"/>
    <w:rsid w:val="00B75CE5"/>
    <w:rsid w:val="00B75E43"/>
    <w:rsid w:val="00B7604C"/>
    <w:rsid w:val="00B761DF"/>
    <w:rsid w:val="00B76412"/>
    <w:rsid w:val="00B7651F"/>
    <w:rsid w:val="00B7652C"/>
    <w:rsid w:val="00B7668E"/>
    <w:rsid w:val="00B766BF"/>
    <w:rsid w:val="00B76A22"/>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78"/>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8B9"/>
    <w:rsid w:val="00B83A6B"/>
    <w:rsid w:val="00B83A9F"/>
    <w:rsid w:val="00B83BB8"/>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62B0"/>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AE8"/>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235"/>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B64"/>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3A"/>
    <w:rsid w:val="00BA74DE"/>
    <w:rsid w:val="00BA7D43"/>
    <w:rsid w:val="00BB05DF"/>
    <w:rsid w:val="00BB0684"/>
    <w:rsid w:val="00BB07CD"/>
    <w:rsid w:val="00BB085D"/>
    <w:rsid w:val="00BB0E90"/>
    <w:rsid w:val="00BB0E9C"/>
    <w:rsid w:val="00BB144F"/>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819"/>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5C"/>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A2C"/>
    <w:rsid w:val="00BD4D20"/>
    <w:rsid w:val="00BD4FC8"/>
    <w:rsid w:val="00BD50AA"/>
    <w:rsid w:val="00BD50E6"/>
    <w:rsid w:val="00BD5135"/>
    <w:rsid w:val="00BD5B43"/>
    <w:rsid w:val="00BD5CC4"/>
    <w:rsid w:val="00BD6AC0"/>
    <w:rsid w:val="00BD6ED0"/>
    <w:rsid w:val="00BD6FDB"/>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AAF"/>
    <w:rsid w:val="00BE1C38"/>
    <w:rsid w:val="00BE1D82"/>
    <w:rsid w:val="00BE1EE4"/>
    <w:rsid w:val="00BE1F8B"/>
    <w:rsid w:val="00BE2726"/>
    <w:rsid w:val="00BE2733"/>
    <w:rsid w:val="00BE2B4F"/>
    <w:rsid w:val="00BE2F35"/>
    <w:rsid w:val="00BE2F39"/>
    <w:rsid w:val="00BE332D"/>
    <w:rsid w:val="00BE33B2"/>
    <w:rsid w:val="00BE3814"/>
    <w:rsid w:val="00BE3AF0"/>
    <w:rsid w:val="00BE3CF1"/>
    <w:rsid w:val="00BE3EC7"/>
    <w:rsid w:val="00BE3ECB"/>
    <w:rsid w:val="00BE400E"/>
    <w:rsid w:val="00BE419C"/>
    <w:rsid w:val="00BE430D"/>
    <w:rsid w:val="00BE4670"/>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1B"/>
    <w:rsid w:val="00BF08C4"/>
    <w:rsid w:val="00BF0995"/>
    <w:rsid w:val="00BF0BAF"/>
    <w:rsid w:val="00BF0C4E"/>
    <w:rsid w:val="00BF0F9D"/>
    <w:rsid w:val="00BF10F9"/>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78B"/>
    <w:rsid w:val="00BF49B1"/>
    <w:rsid w:val="00BF5101"/>
    <w:rsid w:val="00BF5285"/>
    <w:rsid w:val="00BF532A"/>
    <w:rsid w:val="00BF5552"/>
    <w:rsid w:val="00BF5AAA"/>
    <w:rsid w:val="00BF5EAE"/>
    <w:rsid w:val="00BF60E2"/>
    <w:rsid w:val="00BF616A"/>
    <w:rsid w:val="00BF62AE"/>
    <w:rsid w:val="00BF63D1"/>
    <w:rsid w:val="00BF6405"/>
    <w:rsid w:val="00BF66A8"/>
    <w:rsid w:val="00BF6735"/>
    <w:rsid w:val="00BF6C95"/>
    <w:rsid w:val="00BF7243"/>
    <w:rsid w:val="00BF7395"/>
    <w:rsid w:val="00BF73F2"/>
    <w:rsid w:val="00BF79FC"/>
    <w:rsid w:val="00C004F7"/>
    <w:rsid w:val="00C0076C"/>
    <w:rsid w:val="00C009CB"/>
    <w:rsid w:val="00C00AFD"/>
    <w:rsid w:val="00C012DF"/>
    <w:rsid w:val="00C01312"/>
    <w:rsid w:val="00C01671"/>
    <w:rsid w:val="00C01B50"/>
    <w:rsid w:val="00C01EE0"/>
    <w:rsid w:val="00C01F5A"/>
    <w:rsid w:val="00C02416"/>
    <w:rsid w:val="00C02419"/>
    <w:rsid w:val="00C025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603"/>
    <w:rsid w:val="00C12874"/>
    <w:rsid w:val="00C1291B"/>
    <w:rsid w:val="00C12A5B"/>
    <w:rsid w:val="00C12B4B"/>
    <w:rsid w:val="00C12BC1"/>
    <w:rsid w:val="00C12C39"/>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423"/>
    <w:rsid w:val="00C159AC"/>
    <w:rsid w:val="00C15C9D"/>
    <w:rsid w:val="00C169AF"/>
    <w:rsid w:val="00C16A15"/>
    <w:rsid w:val="00C16C30"/>
    <w:rsid w:val="00C16E7C"/>
    <w:rsid w:val="00C16F03"/>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0F32"/>
    <w:rsid w:val="00C210AB"/>
    <w:rsid w:val="00C21179"/>
    <w:rsid w:val="00C21673"/>
    <w:rsid w:val="00C216C8"/>
    <w:rsid w:val="00C21BCD"/>
    <w:rsid w:val="00C21BD4"/>
    <w:rsid w:val="00C21C7A"/>
    <w:rsid w:val="00C21E07"/>
    <w:rsid w:val="00C21EC5"/>
    <w:rsid w:val="00C2208E"/>
    <w:rsid w:val="00C220A0"/>
    <w:rsid w:val="00C22507"/>
    <w:rsid w:val="00C22516"/>
    <w:rsid w:val="00C22859"/>
    <w:rsid w:val="00C22A0C"/>
    <w:rsid w:val="00C22A4E"/>
    <w:rsid w:val="00C22B53"/>
    <w:rsid w:val="00C22F76"/>
    <w:rsid w:val="00C22F92"/>
    <w:rsid w:val="00C23130"/>
    <w:rsid w:val="00C2330E"/>
    <w:rsid w:val="00C23C87"/>
    <w:rsid w:val="00C23D56"/>
    <w:rsid w:val="00C23D9E"/>
    <w:rsid w:val="00C23EC2"/>
    <w:rsid w:val="00C23F80"/>
    <w:rsid w:val="00C23FCD"/>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6FC3"/>
    <w:rsid w:val="00C271CA"/>
    <w:rsid w:val="00C27296"/>
    <w:rsid w:val="00C2742C"/>
    <w:rsid w:val="00C274E8"/>
    <w:rsid w:val="00C277FD"/>
    <w:rsid w:val="00C27C65"/>
    <w:rsid w:val="00C27F80"/>
    <w:rsid w:val="00C30976"/>
    <w:rsid w:val="00C30EB8"/>
    <w:rsid w:val="00C30FF6"/>
    <w:rsid w:val="00C31934"/>
    <w:rsid w:val="00C319AD"/>
    <w:rsid w:val="00C319D3"/>
    <w:rsid w:val="00C31F04"/>
    <w:rsid w:val="00C3210D"/>
    <w:rsid w:val="00C325F0"/>
    <w:rsid w:val="00C32994"/>
    <w:rsid w:val="00C32B02"/>
    <w:rsid w:val="00C32B82"/>
    <w:rsid w:val="00C32CE6"/>
    <w:rsid w:val="00C3309E"/>
    <w:rsid w:val="00C33691"/>
    <w:rsid w:val="00C33DE7"/>
    <w:rsid w:val="00C3400F"/>
    <w:rsid w:val="00C34289"/>
    <w:rsid w:val="00C349BA"/>
    <w:rsid w:val="00C34B64"/>
    <w:rsid w:val="00C34C36"/>
    <w:rsid w:val="00C352B3"/>
    <w:rsid w:val="00C35345"/>
    <w:rsid w:val="00C35365"/>
    <w:rsid w:val="00C3545C"/>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37F14"/>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608"/>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5DE3"/>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1C26"/>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48A6"/>
    <w:rsid w:val="00C65410"/>
    <w:rsid w:val="00C654E0"/>
    <w:rsid w:val="00C65589"/>
    <w:rsid w:val="00C655B7"/>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1097"/>
    <w:rsid w:val="00C711CA"/>
    <w:rsid w:val="00C713C8"/>
    <w:rsid w:val="00C719B3"/>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604"/>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2D25"/>
    <w:rsid w:val="00C83039"/>
    <w:rsid w:val="00C83214"/>
    <w:rsid w:val="00C832DC"/>
    <w:rsid w:val="00C83448"/>
    <w:rsid w:val="00C834A8"/>
    <w:rsid w:val="00C8377F"/>
    <w:rsid w:val="00C83874"/>
    <w:rsid w:val="00C83968"/>
    <w:rsid w:val="00C83CE0"/>
    <w:rsid w:val="00C844C9"/>
    <w:rsid w:val="00C84714"/>
    <w:rsid w:val="00C849BC"/>
    <w:rsid w:val="00C84B82"/>
    <w:rsid w:val="00C84D02"/>
    <w:rsid w:val="00C84E9E"/>
    <w:rsid w:val="00C85229"/>
    <w:rsid w:val="00C852E2"/>
    <w:rsid w:val="00C856D1"/>
    <w:rsid w:val="00C85DC2"/>
    <w:rsid w:val="00C86149"/>
    <w:rsid w:val="00C8615E"/>
    <w:rsid w:val="00C8646D"/>
    <w:rsid w:val="00C8651B"/>
    <w:rsid w:val="00C868D2"/>
    <w:rsid w:val="00C86FAE"/>
    <w:rsid w:val="00C877E4"/>
    <w:rsid w:val="00C8793A"/>
    <w:rsid w:val="00C87EAA"/>
    <w:rsid w:val="00C9004F"/>
    <w:rsid w:val="00C90519"/>
    <w:rsid w:val="00C9077C"/>
    <w:rsid w:val="00C90A95"/>
    <w:rsid w:val="00C90D6E"/>
    <w:rsid w:val="00C90E49"/>
    <w:rsid w:val="00C91C4B"/>
    <w:rsid w:val="00C91DE3"/>
    <w:rsid w:val="00C91F58"/>
    <w:rsid w:val="00C920FC"/>
    <w:rsid w:val="00C924A9"/>
    <w:rsid w:val="00C924B6"/>
    <w:rsid w:val="00C925F5"/>
    <w:rsid w:val="00C927F5"/>
    <w:rsid w:val="00C92AAA"/>
    <w:rsid w:val="00C92C7F"/>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CA7"/>
    <w:rsid w:val="00C96D8C"/>
    <w:rsid w:val="00C96E61"/>
    <w:rsid w:val="00C96E6F"/>
    <w:rsid w:val="00C973A4"/>
    <w:rsid w:val="00C973C1"/>
    <w:rsid w:val="00C976C8"/>
    <w:rsid w:val="00C97872"/>
    <w:rsid w:val="00C978D0"/>
    <w:rsid w:val="00C97904"/>
    <w:rsid w:val="00C97921"/>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907"/>
    <w:rsid w:val="00CA2E36"/>
    <w:rsid w:val="00CA31C2"/>
    <w:rsid w:val="00CA34EE"/>
    <w:rsid w:val="00CA3509"/>
    <w:rsid w:val="00CA38C7"/>
    <w:rsid w:val="00CA3CDD"/>
    <w:rsid w:val="00CA3E4F"/>
    <w:rsid w:val="00CA403B"/>
    <w:rsid w:val="00CA41F6"/>
    <w:rsid w:val="00CA4529"/>
    <w:rsid w:val="00CA4966"/>
    <w:rsid w:val="00CA49DA"/>
    <w:rsid w:val="00CA4AD2"/>
    <w:rsid w:val="00CA4B41"/>
    <w:rsid w:val="00CA4D61"/>
    <w:rsid w:val="00CA4D83"/>
    <w:rsid w:val="00CA4DA7"/>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705"/>
    <w:rsid w:val="00CB2905"/>
    <w:rsid w:val="00CB2C34"/>
    <w:rsid w:val="00CB2D2A"/>
    <w:rsid w:val="00CB2E6C"/>
    <w:rsid w:val="00CB2FFA"/>
    <w:rsid w:val="00CB336A"/>
    <w:rsid w:val="00CB348C"/>
    <w:rsid w:val="00CB34BC"/>
    <w:rsid w:val="00CB3852"/>
    <w:rsid w:val="00CB39A5"/>
    <w:rsid w:val="00CB3D7D"/>
    <w:rsid w:val="00CB3ED9"/>
    <w:rsid w:val="00CB3FFB"/>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BD2"/>
    <w:rsid w:val="00CB5DF0"/>
    <w:rsid w:val="00CB5FFB"/>
    <w:rsid w:val="00CB606D"/>
    <w:rsid w:val="00CB6287"/>
    <w:rsid w:val="00CB62D0"/>
    <w:rsid w:val="00CB634C"/>
    <w:rsid w:val="00CB6589"/>
    <w:rsid w:val="00CB677E"/>
    <w:rsid w:val="00CB692D"/>
    <w:rsid w:val="00CB6CEA"/>
    <w:rsid w:val="00CB6D7E"/>
    <w:rsid w:val="00CB7251"/>
    <w:rsid w:val="00CB750C"/>
    <w:rsid w:val="00CB7683"/>
    <w:rsid w:val="00CB787A"/>
    <w:rsid w:val="00CB7BC1"/>
    <w:rsid w:val="00CB7C2D"/>
    <w:rsid w:val="00CB7D07"/>
    <w:rsid w:val="00CC0424"/>
    <w:rsid w:val="00CC0439"/>
    <w:rsid w:val="00CC046E"/>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C4A"/>
    <w:rsid w:val="00CC2D14"/>
    <w:rsid w:val="00CC2F60"/>
    <w:rsid w:val="00CC3276"/>
    <w:rsid w:val="00CC36A3"/>
    <w:rsid w:val="00CC377C"/>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493"/>
    <w:rsid w:val="00CD2D41"/>
    <w:rsid w:val="00CD2F97"/>
    <w:rsid w:val="00CD3548"/>
    <w:rsid w:val="00CD368D"/>
    <w:rsid w:val="00CD3784"/>
    <w:rsid w:val="00CD3AE3"/>
    <w:rsid w:val="00CD3CDC"/>
    <w:rsid w:val="00CD3F17"/>
    <w:rsid w:val="00CD43D0"/>
    <w:rsid w:val="00CD441B"/>
    <w:rsid w:val="00CD442B"/>
    <w:rsid w:val="00CD453B"/>
    <w:rsid w:val="00CD47D8"/>
    <w:rsid w:val="00CD4A58"/>
    <w:rsid w:val="00CD4DF0"/>
    <w:rsid w:val="00CD5512"/>
    <w:rsid w:val="00CD5B32"/>
    <w:rsid w:val="00CD613F"/>
    <w:rsid w:val="00CD6980"/>
    <w:rsid w:val="00CD6B54"/>
    <w:rsid w:val="00CD6D2C"/>
    <w:rsid w:val="00CD6E3D"/>
    <w:rsid w:val="00CD6E45"/>
    <w:rsid w:val="00CD70B1"/>
    <w:rsid w:val="00CD71AB"/>
    <w:rsid w:val="00CD7324"/>
    <w:rsid w:val="00CD746A"/>
    <w:rsid w:val="00CD7567"/>
    <w:rsid w:val="00CD77F2"/>
    <w:rsid w:val="00CD78E5"/>
    <w:rsid w:val="00CE00EC"/>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2E71"/>
    <w:rsid w:val="00CE329A"/>
    <w:rsid w:val="00CE331F"/>
    <w:rsid w:val="00CE364C"/>
    <w:rsid w:val="00CE3C08"/>
    <w:rsid w:val="00CE3C9B"/>
    <w:rsid w:val="00CE3FCE"/>
    <w:rsid w:val="00CE413C"/>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33D"/>
    <w:rsid w:val="00CE7422"/>
    <w:rsid w:val="00CE74C7"/>
    <w:rsid w:val="00CE75E5"/>
    <w:rsid w:val="00CE76D2"/>
    <w:rsid w:val="00CE78AE"/>
    <w:rsid w:val="00CE7AD2"/>
    <w:rsid w:val="00CE7B8F"/>
    <w:rsid w:val="00CE7E62"/>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717"/>
    <w:rsid w:val="00CF286B"/>
    <w:rsid w:val="00CF2EB4"/>
    <w:rsid w:val="00CF304C"/>
    <w:rsid w:val="00CF30F9"/>
    <w:rsid w:val="00CF353B"/>
    <w:rsid w:val="00CF3789"/>
    <w:rsid w:val="00CF3A8D"/>
    <w:rsid w:val="00CF409E"/>
    <w:rsid w:val="00CF4106"/>
    <w:rsid w:val="00CF4247"/>
    <w:rsid w:val="00CF442A"/>
    <w:rsid w:val="00CF44CE"/>
    <w:rsid w:val="00CF4AA6"/>
    <w:rsid w:val="00CF4ED7"/>
    <w:rsid w:val="00CF5263"/>
    <w:rsid w:val="00CF55AC"/>
    <w:rsid w:val="00CF60B5"/>
    <w:rsid w:val="00CF611C"/>
    <w:rsid w:val="00CF6265"/>
    <w:rsid w:val="00CF6355"/>
    <w:rsid w:val="00CF6C71"/>
    <w:rsid w:val="00CF7076"/>
    <w:rsid w:val="00CF731D"/>
    <w:rsid w:val="00CF7528"/>
    <w:rsid w:val="00CF75AD"/>
    <w:rsid w:val="00CF774C"/>
    <w:rsid w:val="00CF7B78"/>
    <w:rsid w:val="00CF7BEB"/>
    <w:rsid w:val="00D004FA"/>
    <w:rsid w:val="00D00636"/>
    <w:rsid w:val="00D006BB"/>
    <w:rsid w:val="00D007AE"/>
    <w:rsid w:val="00D00A57"/>
    <w:rsid w:val="00D00B14"/>
    <w:rsid w:val="00D00D10"/>
    <w:rsid w:val="00D00F8E"/>
    <w:rsid w:val="00D010D8"/>
    <w:rsid w:val="00D01210"/>
    <w:rsid w:val="00D012D7"/>
    <w:rsid w:val="00D014EF"/>
    <w:rsid w:val="00D0156C"/>
    <w:rsid w:val="00D01B21"/>
    <w:rsid w:val="00D01D7C"/>
    <w:rsid w:val="00D01E2F"/>
    <w:rsid w:val="00D01EC6"/>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534"/>
    <w:rsid w:val="00D035D4"/>
    <w:rsid w:val="00D035F7"/>
    <w:rsid w:val="00D036A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65"/>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3EB"/>
    <w:rsid w:val="00D11652"/>
    <w:rsid w:val="00D117B9"/>
    <w:rsid w:val="00D11A10"/>
    <w:rsid w:val="00D11B0B"/>
    <w:rsid w:val="00D1204D"/>
    <w:rsid w:val="00D1214A"/>
    <w:rsid w:val="00D12293"/>
    <w:rsid w:val="00D12365"/>
    <w:rsid w:val="00D12393"/>
    <w:rsid w:val="00D1239C"/>
    <w:rsid w:val="00D1241E"/>
    <w:rsid w:val="00D127AD"/>
    <w:rsid w:val="00D12E6B"/>
    <w:rsid w:val="00D12F30"/>
    <w:rsid w:val="00D12F65"/>
    <w:rsid w:val="00D13178"/>
    <w:rsid w:val="00D131A1"/>
    <w:rsid w:val="00D13713"/>
    <w:rsid w:val="00D13D26"/>
    <w:rsid w:val="00D13F9F"/>
    <w:rsid w:val="00D14205"/>
    <w:rsid w:val="00D14236"/>
    <w:rsid w:val="00D14553"/>
    <w:rsid w:val="00D14BC9"/>
    <w:rsid w:val="00D14D5F"/>
    <w:rsid w:val="00D14DB1"/>
    <w:rsid w:val="00D14E28"/>
    <w:rsid w:val="00D1510F"/>
    <w:rsid w:val="00D15169"/>
    <w:rsid w:val="00D15368"/>
    <w:rsid w:val="00D1555C"/>
    <w:rsid w:val="00D15A1B"/>
    <w:rsid w:val="00D15E08"/>
    <w:rsid w:val="00D15E51"/>
    <w:rsid w:val="00D15E83"/>
    <w:rsid w:val="00D15EA4"/>
    <w:rsid w:val="00D15F43"/>
    <w:rsid w:val="00D16014"/>
    <w:rsid w:val="00D16542"/>
    <w:rsid w:val="00D168D5"/>
    <w:rsid w:val="00D1699D"/>
    <w:rsid w:val="00D16A87"/>
    <w:rsid w:val="00D16BED"/>
    <w:rsid w:val="00D16D3A"/>
    <w:rsid w:val="00D16DB2"/>
    <w:rsid w:val="00D16E87"/>
    <w:rsid w:val="00D16FBA"/>
    <w:rsid w:val="00D16FD3"/>
    <w:rsid w:val="00D17953"/>
    <w:rsid w:val="00D17AF2"/>
    <w:rsid w:val="00D17EBA"/>
    <w:rsid w:val="00D17F3D"/>
    <w:rsid w:val="00D20004"/>
    <w:rsid w:val="00D20013"/>
    <w:rsid w:val="00D200C9"/>
    <w:rsid w:val="00D20243"/>
    <w:rsid w:val="00D205F8"/>
    <w:rsid w:val="00D2084D"/>
    <w:rsid w:val="00D20B8B"/>
    <w:rsid w:val="00D20D28"/>
    <w:rsid w:val="00D20E09"/>
    <w:rsid w:val="00D20E0E"/>
    <w:rsid w:val="00D212E6"/>
    <w:rsid w:val="00D215AC"/>
    <w:rsid w:val="00D2162C"/>
    <w:rsid w:val="00D2192B"/>
    <w:rsid w:val="00D21A3C"/>
    <w:rsid w:val="00D21FA8"/>
    <w:rsid w:val="00D2218E"/>
    <w:rsid w:val="00D22342"/>
    <w:rsid w:val="00D223AF"/>
    <w:rsid w:val="00D22ABA"/>
    <w:rsid w:val="00D22AEC"/>
    <w:rsid w:val="00D22C56"/>
    <w:rsid w:val="00D22CEE"/>
    <w:rsid w:val="00D230E4"/>
    <w:rsid w:val="00D23125"/>
    <w:rsid w:val="00D233F1"/>
    <w:rsid w:val="00D235F8"/>
    <w:rsid w:val="00D238D4"/>
    <w:rsid w:val="00D23BA1"/>
    <w:rsid w:val="00D23BCC"/>
    <w:rsid w:val="00D2425F"/>
    <w:rsid w:val="00D243B5"/>
    <w:rsid w:val="00D24493"/>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88B"/>
    <w:rsid w:val="00D26A22"/>
    <w:rsid w:val="00D26A3B"/>
    <w:rsid w:val="00D26E6F"/>
    <w:rsid w:val="00D27093"/>
    <w:rsid w:val="00D272E0"/>
    <w:rsid w:val="00D27405"/>
    <w:rsid w:val="00D2749D"/>
    <w:rsid w:val="00D278FE"/>
    <w:rsid w:val="00D27AB2"/>
    <w:rsid w:val="00D27B70"/>
    <w:rsid w:val="00D27F7D"/>
    <w:rsid w:val="00D27F94"/>
    <w:rsid w:val="00D302FD"/>
    <w:rsid w:val="00D30326"/>
    <w:rsid w:val="00D3038A"/>
    <w:rsid w:val="00D30436"/>
    <w:rsid w:val="00D306D3"/>
    <w:rsid w:val="00D3098D"/>
    <w:rsid w:val="00D30AD4"/>
    <w:rsid w:val="00D3187C"/>
    <w:rsid w:val="00D318AE"/>
    <w:rsid w:val="00D31900"/>
    <w:rsid w:val="00D319AD"/>
    <w:rsid w:val="00D31A02"/>
    <w:rsid w:val="00D31A68"/>
    <w:rsid w:val="00D31BD4"/>
    <w:rsid w:val="00D31C2D"/>
    <w:rsid w:val="00D327DC"/>
    <w:rsid w:val="00D32C26"/>
    <w:rsid w:val="00D32D16"/>
    <w:rsid w:val="00D32F22"/>
    <w:rsid w:val="00D33051"/>
    <w:rsid w:val="00D3323C"/>
    <w:rsid w:val="00D333A9"/>
    <w:rsid w:val="00D33456"/>
    <w:rsid w:val="00D33581"/>
    <w:rsid w:val="00D3396F"/>
    <w:rsid w:val="00D33A1E"/>
    <w:rsid w:val="00D33A9C"/>
    <w:rsid w:val="00D33D4D"/>
    <w:rsid w:val="00D342C2"/>
    <w:rsid w:val="00D34A0B"/>
    <w:rsid w:val="00D34B06"/>
    <w:rsid w:val="00D34C7A"/>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06"/>
    <w:rsid w:val="00D37DBE"/>
    <w:rsid w:val="00D37F2B"/>
    <w:rsid w:val="00D40246"/>
    <w:rsid w:val="00D404C3"/>
    <w:rsid w:val="00D4069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6DE"/>
    <w:rsid w:val="00D4676C"/>
    <w:rsid w:val="00D46B05"/>
    <w:rsid w:val="00D46E85"/>
    <w:rsid w:val="00D47074"/>
    <w:rsid w:val="00D47290"/>
    <w:rsid w:val="00D47353"/>
    <w:rsid w:val="00D4759C"/>
    <w:rsid w:val="00D47627"/>
    <w:rsid w:val="00D47B98"/>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044"/>
    <w:rsid w:val="00D5362B"/>
    <w:rsid w:val="00D53677"/>
    <w:rsid w:val="00D53713"/>
    <w:rsid w:val="00D5373B"/>
    <w:rsid w:val="00D53AC3"/>
    <w:rsid w:val="00D53E18"/>
    <w:rsid w:val="00D53E1D"/>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9F"/>
    <w:rsid w:val="00D571E4"/>
    <w:rsid w:val="00D5747F"/>
    <w:rsid w:val="00D57495"/>
    <w:rsid w:val="00D574FA"/>
    <w:rsid w:val="00D57623"/>
    <w:rsid w:val="00D60463"/>
    <w:rsid w:val="00D60C8D"/>
    <w:rsid w:val="00D60F44"/>
    <w:rsid w:val="00D61018"/>
    <w:rsid w:val="00D61341"/>
    <w:rsid w:val="00D61374"/>
    <w:rsid w:val="00D6160D"/>
    <w:rsid w:val="00D61650"/>
    <w:rsid w:val="00D61681"/>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04"/>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543"/>
    <w:rsid w:val="00D66608"/>
    <w:rsid w:val="00D66634"/>
    <w:rsid w:val="00D666F7"/>
    <w:rsid w:val="00D667BD"/>
    <w:rsid w:val="00D66B5C"/>
    <w:rsid w:val="00D66CF6"/>
    <w:rsid w:val="00D66D59"/>
    <w:rsid w:val="00D66E18"/>
    <w:rsid w:val="00D6725B"/>
    <w:rsid w:val="00D6734D"/>
    <w:rsid w:val="00D679CF"/>
    <w:rsid w:val="00D679D3"/>
    <w:rsid w:val="00D67B36"/>
    <w:rsid w:val="00D67D55"/>
    <w:rsid w:val="00D7010B"/>
    <w:rsid w:val="00D702EA"/>
    <w:rsid w:val="00D7037A"/>
    <w:rsid w:val="00D703D5"/>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6"/>
    <w:rsid w:val="00D7356F"/>
    <w:rsid w:val="00D73587"/>
    <w:rsid w:val="00D738C6"/>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8E"/>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5F8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280"/>
    <w:rsid w:val="00D9154D"/>
    <w:rsid w:val="00D919E6"/>
    <w:rsid w:val="00D91A05"/>
    <w:rsid w:val="00D91ABB"/>
    <w:rsid w:val="00D91BC2"/>
    <w:rsid w:val="00D91BE1"/>
    <w:rsid w:val="00D91E34"/>
    <w:rsid w:val="00D92508"/>
    <w:rsid w:val="00D929AE"/>
    <w:rsid w:val="00D92ABA"/>
    <w:rsid w:val="00D92B4A"/>
    <w:rsid w:val="00D92C29"/>
    <w:rsid w:val="00D92DB9"/>
    <w:rsid w:val="00D92DE7"/>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350"/>
    <w:rsid w:val="00D96443"/>
    <w:rsid w:val="00D964F8"/>
    <w:rsid w:val="00D967BC"/>
    <w:rsid w:val="00D9683C"/>
    <w:rsid w:val="00D96945"/>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7B"/>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93D"/>
    <w:rsid w:val="00DA5CAF"/>
    <w:rsid w:val="00DA5CCF"/>
    <w:rsid w:val="00DA5D1A"/>
    <w:rsid w:val="00DA5E06"/>
    <w:rsid w:val="00DA6125"/>
    <w:rsid w:val="00DA615D"/>
    <w:rsid w:val="00DA6377"/>
    <w:rsid w:val="00DA6494"/>
    <w:rsid w:val="00DA6598"/>
    <w:rsid w:val="00DA6A91"/>
    <w:rsid w:val="00DA6BB7"/>
    <w:rsid w:val="00DA6C0F"/>
    <w:rsid w:val="00DA6CCE"/>
    <w:rsid w:val="00DA702F"/>
    <w:rsid w:val="00DA7109"/>
    <w:rsid w:val="00DA7326"/>
    <w:rsid w:val="00DA7A85"/>
    <w:rsid w:val="00DA7C64"/>
    <w:rsid w:val="00DA7E73"/>
    <w:rsid w:val="00DA7F8A"/>
    <w:rsid w:val="00DB0176"/>
    <w:rsid w:val="00DB0404"/>
    <w:rsid w:val="00DB05AF"/>
    <w:rsid w:val="00DB070A"/>
    <w:rsid w:val="00DB09B9"/>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0DB"/>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3EA"/>
    <w:rsid w:val="00DB640E"/>
    <w:rsid w:val="00DB662E"/>
    <w:rsid w:val="00DB6795"/>
    <w:rsid w:val="00DB6ACD"/>
    <w:rsid w:val="00DB6D22"/>
    <w:rsid w:val="00DB6D4E"/>
    <w:rsid w:val="00DB6E8F"/>
    <w:rsid w:val="00DB6F41"/>
    <w:rsid w:val="00DB701B"/>
    <w:rsid w:val="00DB730B"/>
    <w:rsid w:val="00DB7344"/>
    <w:rsid w:val="00DB74CA"/>
    <w:rsid w:val="00DB7DCF"/>
    <w:rsid w:val="00DB7FD6"/>
    <w:rsid w:val="00DC0708"/>
    <w:rsid w:val="00DC08D9"/>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A1A"/>
    <w:rsid w:val="00DC3E58"/>
    <w:rsid w:val="00DC3E7D"/>
    <w:rsid w:val="00DC3FCE"/>
    <w:rsid w:val="00DC4037"/>
    <w:rsid w:val="00DC4157"/>
    <w:rsid w:val="00DC418E"/>
    <w:rsid w:val="00DC41A4"/>
    <w:rsid w:val="00DC4264"/>
    <w:rsid w:val="00DC44A2"/>
    <w:rsid w:val="00DC44D6"/>
    <w:rsid w:val="00DC4866"/>
    <w:rsid w:val="00DC4B1A"/>
    <w:rsid w:val="00DC4B2B"/>
    <w:rsid w:val="00DC4D30"/>
    <w:rsid w:val="00DC4F54"/>
    <w:rsid w:val="00DC5672"/>
    <w:rsid w:val="00DC58CF"/>
    <w:rsid w:val="00DC5F42"/>
    <w:rsid w:val="00DC5F9A"/>
    <w:rsid w:val="00DC60A2"/>
    <w:rsid w:val="00DC6197"/>
    <w:rsid w:val="00DC6304"/>
    <w:rsid w:val="00DC631F"/>
    <w:rsid w:val="00DC651D"/>
    <w:rsid w:val="00DC6600"/>
    <w:rsid w:val="00DC67B7"/>
    <w:rsid w:val="00DC67BD"/>
    <w:rsid w:val="00DC6924"/>
    <w:rsid w:val="00DC6D5B"/>
    <w:rsid w:val="00DC71F2"/>
    <w:rsid w:val="00DC73D7"/>
    <w:rsid w:val="00DC76F6"/>
    <w:rsid w:val="00DC78FF"/>
    <w:rsid w:val="00DC7E59"/>
    <w:rsid w:val="00DC7E88"/>
    <w:rsid w:val="00DD018D"/>
    <w:rsid w:val="00DD0399"/>
    <w:rsid w:val="00DD0825"/>
    <w:rsid w:val="00DD105F"/>
    <w:rsid w:val="00DD116F"/>
    <w:rsid w:val="00DD1222"/>
    <w:rsid w:val="00DD13EE"/>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0BD"/>
    <w:rsid w:val="00DD3777"/>
    <w:rsid w:val="00DD382D"/>
    <w:rsid w:val="00DD384F"/>
    <w:rsid w:val="00DD3BA3"/>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855"/>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779"/>
    <w:rsid w:val="00DE7874"/>
    <w:rsid w:val="00DE7C00"/>
    <w:rsid w:val="00DE7CF9"/>
    <w:rsid w:val="00DF03E9"/>
    <w:rsid w:val="00DF03ED"/>
    <w:rsid w:val="00DF04EE"/>
    <w:rsid w:val="00DF0BF4"/>
    <w:rsid w:val="00DF0C10"/>
    <w:rsid w:val="00DF0C51"/>
    <w:rsid w:val="00DF179D"/>
    <w:rsid w:val="00DF1843"/>
    <w:rsid w:val="00DF1BBB"/>
    <w:rsid w:val="00DF1E9C"/>
    <w:rsid w:val="00DF229F"/>
    <w:rsid w:val="00DF2868"/>
    <w:rsid w:val="00DF2D1F"/>
    <w:rsid w:val="00DF31B4"/>
    <w:rsid w:val="00DF3835"/>
    <w:rsid w:val="00DF4455"/>
    <w:rsid w:val="00DF4572"/>
    <w:rsid w:val="00DF4640"/>
    <w:rsid w:val="00DF4658"/>
    <w:rsid w:val="00DF4999"/>
    <w:rsid w:val="00DF4E81"/>
    <w:rsid w:val="00DF4EFB"/>
    <w:rsid w:val="00DF507D"/>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B3E"/>
    <w:rsid w:val="00E00F5D"/>
    <w:rsid w:val="00E01359"/>
    <w:rsid w:val="00E013B0"/>
    <w:rsid w:val="00E015EC"/>
    <w:rsid w:val="00E0167F"/>
    <w:rsid w:val="00E01688"/>
    <w:rsid w:val="00E01745"/>
    <w:rsid w:val="00E0175C"/>
    <w:rsid w:val="00E01765"/>
    <w:rsid w:val="00E01994"/>
    <w:rsid w:val="00E01AA0"/>
    <w:rsid w:val="00E01C05"/>
    <w:rsid w:val="00E01DAA"/>
    <w:rsid w:val="00E01F06"/>
    <w:rsid w:val="00E021C5"/>
    <w:rsid w:val="00E023E5"/>
    <w:rsid w:val="00E02432"/>
    <w:rsid w:val="00E02838"/>
    <w:rsid w:val="00E02979"/>
    <w:rsid w:val="00E02E8F"/>
    <w:rsid w:val="00E03016"/>
    <w:rsid w:val="00E0305E"/>
    <w:rsid w:val="00E033D3"/>
    <w:rsid w:val="00E033FB"/>
    <w:rsid w:val="00E0356A"/>
    <w:rsid w:val="00E03805"/>
    <w:rsid w:val="00E0387D"/>
    <w:rsid w:val="00E038FC"/>
    <w:rsid w:val="00E03E8A"/>
    <w:rsid w:val="00E04000"/>
    <w:rsid w:val="00E04022"/>
    <w:rsid w:val="00E040A1"/>
    <w:rsid w:val="00E041DD"/>
    <w:rsid w:val="00E0430F"/>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829"/>
    <w:rsid w:val="00E12CBA"/>
    <w:rsid w:val="00E12DBD"/>
    <w:rsid w:val="00E13701"/>
    <w:rsid w:val="00E13A42"/>
    <w:rsid w:val="00E14028"/>
    <w:rsid w:val="00E14A7E"/>
    <w:rsid w:val="00E14BFA"/>
    <w:rsid w:val="00E14C25"/>
    <w:rsid w:val="00E14C80"/>
    <w:rsid w:val="00E14E67"/>
    <w:rsid w:val="00E1504F"/>
    <w:rsid w:val="00E1511D"/>
    <w:rsid w:val="00E151E1"/>
    <w:rsid w:val="00E153A6"/>
    <w:rsid w:val="00E154EC"/>
    <w:rsid w:val="00E158CD"/>
    <w:rsid w:val="00E15CC0"/>
    <w:rsid w:val="00E160BA"/>
    <w:rsid w:val="00E163D4"/>
    <w:rsid w:val="00E16ACC"/>
    <w:rsid w:val="00E16DBC"/>
    <w:rsid w:val="00E17572"/>
    <w:rsid w:val="00E17619"/>
    <w:rsid w:val="00E17805"/>
    <w:rsid w:val="00E17BA7"/>
    <w:rsid w:val="00E2005A"/>
    <w:rsid w:val="00E201B1"/>
    <w:rsid w:val="00E202CC"/>
    <w:rsid w:val="00E20AAA"/>
    <w:rsid w:val="00E20D9B"/>
    <w:rsid w:val="00E20DC8"/>
    <w:rsid w:val="00E20F79"/>
    <w:rsid w:val="00E210C4"/>
    <w:rsid w:val="00E21144"/>
    <w:rsid w:val="00E2114F"/>
    <w:rsid w:val="00E21278"/>
    <w:rsid w:val="00E212E4"/>
    <w:rsid w:val="00E214AF"/>
    <w:rsid w:val="00E2166F"/>
    <w:rsid w:val="00E21BCE"/>
    <w:rsid w:val="00E21EE9"/>
    <w:rsid w:val="00E21FD7"/>
    <w:rsid w:val="00E22589"/>
    <w:rsid w:val="00E2272C"/>
    <w:rsid w:val="00E22731"/>
    <w:rsid w:val="00E22911"/>
    <w:rsid w:val="00E22CCD"/>
    <w:rsid w:val="00E22EAE"/>
    <w:rsid w:val="00E22F07"/>
    <w:rsid w:val="00E22F57"/>
    <w:rsid w:val="00E2303E"/>
    <w:rsid w:val="00E23154"/>
    <w:rsid w:val="00E23164"/>
    <w:rsid w:val="00E233BE"/>
    <w:rsid w:val="00E23455"/>
    <w:rsid w:val="00E23496"/>
    <w:rsid w:val="00E239E7"/>
    <w:rsid w:val="00E23A11"/>
    <w:rsid w:val="00E23B10"/>
    <w:rsid w:val="00E23C46"/>
    <w:rsid w:val="00E23DC1"/>
    <w:rsid w:val="00E23FB7"/>
    <w:rsid w:val="00E2431C"/>
    <w:rsid w:val="00E2463F"/>
    <w:rsid w:val="00E24702"/>
    <w:rsid w:val="00E24A27"/>
    <w:rsid w:val="00E24DE1"/>
    <w:rsid w:val="00E24FC7"/>
    <w:rsid w:val="00E25397"/>
    <w:rsid w:val="00E253FE"/>
    <w:rsid w:val="00E25626"/>
    <w:rsid w:val="00E25911"/>
    <w:rsid w:val="00E25C31"/>
    <w:rsid w:val="00E25CFA"/>
    <w:rsid w:val="00E25F89"/>
    <w:rsid w:val="00E26080"/>
    <w:rsid w:val="00E26336"/>
    <w:rsid w:val="00E26500"/>
    <w:rsid w:val="00E26597"/>
    <w:rsid w:val="00E26637"/>
    <w:rsid w:val="00E267C8"/>
    <w:rsid w:val="00E2699F"/>
    <w:rsid w:val="00E26BAA"/>
    <w:rsid w:val="00E26BBF"/>
    <w:rsid w:val="00E26F43"/>
    <w:rsid w:val="00E273CB"/>
    <w:rsid w:val="00E2745B"/>
    <w:rsid w:val="00E2751E"/>
    <w:rsid w:val="00E27F60"/>
    <w:rsid w:val="00E27F85"/>
    <w:rsid w:val="00E30022"/>
    <w:rsid w:val="00E3007D"/>
    <w:rsid w:val="00E3014A"/>
    <w:rsid w:val="00E3035C"/>
    <w:rsid w:val="00E30719"/>
    <w:rsid w:val="00E30770"/>
    <w:rsid w:val="00E30AFB"/>
    <w:rsid w:val="00E30E5A"/>
    <w:rsid w:val="00E30EBD"/>
    <w:rsid w:val="00E31107"/>
    <w:rsid w:val="00E3110D"/>
    <w:rsid w:val="00E3115F"/>
    <w:rsid w:val="00E31222"/>
    <w:rsid w:val="00E312E4"/>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0B"/>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0BB"/>
    <w:rsid w:val="00E42258"/>
    <w:rsid w:val="00E4293F"/>
    <w:rsid w:val="00E429ED"/>
    <w:rsid w:val="00E4348C"/>
    <w:rsid w:val="00E4352B"/>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5DE"/>
    <w:rsid w:val="00E547B3"/>
    <w:rsid w:val="00E5490B"/>
    <w:rsid w:val="00E54B68"/>
    <w:rsid w:val="00E54BE8"/>
    <w:rsid w:val="00E54C33"/>
    <w:rsid w:val="00E54FFF"/>
    <w:rsid w:val="00E55401"/>
    <w:rsid w:val="00E5577C"/>
    <w:rsid w:val="00E55A4B"/>
    <w:rsid w:val="00E55F16"/>
    <w:rsid w:val="00E5604D"/>
    <w:rsid w:val="00E564DB"/>
    <w:rsid w:val="00E564E4"/>
    <w:rsid w:val="00E5680D"/>
    <w:rsid w:val="00E56DD6"/>
    <w:rsid w:val="00E56F74"/>
    <w:rsid w:val="00E5716A"/>
    <w:rsid w:val="00E5733D"/>
    <w:rsid w:val="00E573C6"/>
    <w:rsid w:val="00E579CE"/>
    <w:rsid w:val="00E57AE5"/>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52E2"/>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C0C"/>
    <w:rsid w:val="00E67E23"/>
    <w:rsid w:val="00E70016"/>
    <w:rsid w:val="00E7020C"/>
    <w:rsid w:val="00E703A7"/>
    <w:rsid w:val="00E7043B"/>
    <w:rsid w:val="00E70A73"/>
    <w:rsid w:val="00E70B09"/>
    <w:rsid w:val="00E70BC7"/>
    <w:rsid w:val="00E70F9A"/>
    <w:rsid w:val="00E70FBC"/>
    <w:rsid w:val="00E71A2D"/>
    <w:rsid w:val="00E71E9C"/>
    <w:rsid w:val="00E71ECF"/>
    <w:rsid w:val="00E72148"/>
    <w:rsid w:val="00E723AC"/>
    <w:rsid w:val="00E72738"/>
    <w:rsid w:val="00E72C01"/>
    <w:rsid w:val="00E72D80"/>
    <w:rsid w:val="00E73065"/>
    <w:rsid w:val="00E730D1"/>
    <w:rsid w:val="00E733DD"/>
    <w:rsid w:val="00E734C5"/>
    <w:rsid w:val="00E7356A"/>
    <w:rsid w:val="00E73787"/>
    <w:rsid w:val="00E73982"/>
    <w:rsid w:val="00E73A3B"/>
    <w:rsid w:val="00E73B2E"/>
    <w:rsid w:val="00E7416E"/>
    <w:rsid w:val="00E7419D"/>
    <w:rsid w:val="00E741AC"/>
    <w:rsid w:val="00E74318"/>
    <w:rsid w:val="00E74568"/>
    <w:rsid w:val="00E7477F"/>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3EC"/>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9F7"/>
    <w:rsid w:val="00E81CE0"/>
    <w:rsid w:val="00E81E7C"/>
    <w:rsid w:val="00E82077"/>
    <w:rsid w:val="00E8224D"/>
    <w:rsid w:val="00E82862"/>
    <w:rsid w:val="00E82F70"/>
    <w:rsid w:val="00E83032"/>
    <w:rsid w:val="00E83068"/>
    <w:rsid w:val="00E833A7"/>
    <w:rsid w:val="00E834B1"/>
    <w:rsid w:val="00E83752"/>
    <w:rsid w:val="00E83848"/>
    <w:rsid w:val="00E83D3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758"/>
    <w:rsid w:val="00E86A5B"/>
    <w:rsid w:val="00E86DCC"/>
    <w:rsid w:val="00E86E3C"/>
    <w:rsid w:val="00E86E6D"/>
    <w:rsid w:val="00E871C3"/>
    <w:rsid w:val="00E87248"/>
    <w:rsid w:val="00E87AF7"/>
    <w:rsid w:val="00E90279"/>
    <w:rsid w:val="00E90372"/>
    <w:rsid w:val="00E90447"/>
    <w:rsid w:val="00E90635"/>
    <w:rsid w:val="00E909A1"/>
    <w:rsid w:val="00E90BFF"/>
    <w:rsid w:val="00E91006"/>
    <w:rsid w:val="00E9104C"/>
    <w:rsid w:val="00E9140B"/>
    <w:rsid w:val="00E91604"/>
    <w:rsid w:val="00E919A7"/>
    <w:rsid w:val="00E91A77"/>
    <w:rsid w:val="00E91B1A"/>
    <w:rsid w:val="00E91B79"/>
    <w:rsid w:val="00E91C9B"/>
    <w:rsid w:val="00E91ED7"/>
    <w:rsid w:val="00E91F04"/>
    <w:rsid w:val="00E91F35"/>
    <w:rsid w:val="00E92376"/>
    <w:rsid w:val="00E92509"/>
    <w:rsid w:val="00E92875"/>
    <w:rsid w:val="00E92953"/>
    <w:rsid w:val="00E92C3A"/>
    <w:rsid w:val="00E93043"/>
    <w:rsid w:val="00E93204"/>
    <w:rsid w:val="00E9322F"/>
    <w:rsid w:val="00E935AC"/>
    <w:rsid w:val="00E9381A"/>
    <w:rsid w:val="00E93948"/>
    <w:rsid w:val="00E93B91"/>
    <w:rsid w:val="00E93BAA"/>
    <w:rsid w:val="00E93C5B"/>
    <w:rsid w:val="00E9431E"/>
    <w:rsid w:val="00E94557"/>
    <w:rsid w:val="00E947A6"/>
    <w:rsid w:val="00E94BFA"/>
    <w:rsid w:val="00E951F8"/>
    <w:rsid w:val="00E95622"/>
    <w:rsid w:val="00E957E3"/>
    <w:rsid w:val="00E95BA6"/>
    <w:rsid w:val="00E95BEF"/>
    <w:rsid w:val="00E95C06"/>
    <w:rsid w:val="00E96452"/>
    <w:rsid w:val="00E966DB"/>
    <w:rsid w:val="00E96B39"/>
    <w:rsid w:val="00E96C3C"/>
    <w:rsid w:val="00E96DC4"/>
    <w:rsid w:val="00E96F5F"/>
    <w:rsid w:val="00E971A3"/>
    <w:rsid w:val="00E974AD"/>
    <w:rsid w:val="00E97555"/>
    <w:rsid w:val="00E97648"/>
    <w:rsid w:val="00E97775"/>
    <w:rsid w:val="00E97813"/>
    <w:rsid w:val="00EA0110"/>
    <w:rsid w:val="00EA025A"/>
    <w:rsid w:val="00EA02E6"/>
    <w:rsid w:val="00EA04B0"/>
    <w:rsid w:val="00EA09E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1EE"/>
    <w:rsid w:val="00EA44DF"/>
    <w:rsid w:val="00EA4686"/>
    <w:rsid w:val="00EA49A3"/>
    <w:rsid w:val="00EA49D7"/>
    <w:rsid w:val="00EA4AFF"/>
    <w:rsid w:val="00EA4FD1"/>
    <w:rsid w:val="00EA52BD"/>
    <w:rsid w:val="00EA53C2"/>
    <w:rsid w:val="00EA5695"/>
    <w:rsid w:val="00EA5B0A"/>
    <w:rsid w:val="00EA5DC1"/>
    <w:rsid w:val="00EA5FCC"/>
    <w:rsid w:val="00EA60B8"/>
    <w:rsid w:val="00EA65AD"/>
    <w:rsid w:val="00EA6661"/>
    <w:rsid w:val="00EA6672"/>
    <w:rsid w:val="00EA66D2"/>
    <w:rsid w:val="00EA6744"/>
    <w:rsid w:val="00EA6A48"/>
    <w:rsid w:val="00EA6AEE"/>
    <w:rsid w:val="00EA6C1E"/>
    <w:rsid w:val="00EA6CD9"/>
    <w:rsid w:val="00EA6E19"/>
    <w:rsid w:val="00EA7019"/>
    <w:rsid w:val="00EA73FC"/>
    <w:rsid w:val="00EA7500"/>
    <w:rsid w:val="00EA7C37"/>
    <w:rsid w:val="00EA7D84"/>
    <w:rsid w:val="00EA7E86"/>
    <w:rsid w:val="00EA7FCF"/>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812"/>
    <w:rsid w:val="00EB299A"/>
    <w:rsid w:val="00EB2ABA"/>
    <w:rsid w:val="00EB2B53"/>
    <w:rsid w:val="00EB2CF1"/>
    <w:rsid w:val="00EB2F6F"/>
    <w:rsid w:val="00EB3037"/>
    <w:rsid w:val="00EB3B30"/>
    <w:rsid w:val="00EB424A"/>
    <w:rsid w:val="00EB4509"/>
    <w:rsid w:val="00EB464A"/>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482"/>
    <w:rsid w:val="00EB7554"/>
    <w:rsid w:val="00EB7633"/>
    <w:rsid w:val="00EB7736"/>
    <w:rsid w:val="00EB7745"/>
    <w:rsid w:val="00EB7A25"/>
    <w:rsid w:val="00EB7CA8"/>
    <w:rsid w:val="00EB7D31"/>
    <w:rsid w:val="00EC00F6"/>
    <w:rsid w:val="00EC0486"/>
    <w:rsid w:val="00EC0DF4"/>
    <w:rsid w:val="00EC100B"/>
    <w:rsid w:val="00EC10B0"/>
    <w:rsid w:val="00EC12A2"/>
    <w:rsid w:val="00EC1837"/>
    <w:rsid w:val="00EC1B5F"/>
    <w:rsid w:val="00EC25B5"/>
    <w:rsid w:val="00EC25D2"/>
    <w:rsid w:val="00EC2D80"/>
    <w:rsid w:val="00EC2DF9"/>
    <w:rsid w:val="00EC2E2D"/>
    <w:rsid w:val="00EC34C3"/>
    <w:rsid w:val="00EC34EC"/>
    <w:rsid w:val="00EC390E"/>
    <w:rsid w:val="00EC39F4"/>
    <w:rsid w:val="00EC3B64"/>
    <w:rsid w:val="00EC3BEB"/>
    <w:rsid w:val="00EC3D08"/>
    <w:rsid w:val="00EC3EB2"/>
    <w:rsid w:val="00EC462B"/>
    <w:rsid w:val="00EC4723"/>
    <w:rsid w:val="00EC472E"/>
    <w:rsid w:val="00EC4794"/>
    <w:rsid w:val="00EC4830"/>
    <w:rsid w:val="00EC4FFC"/>
    <w:rsid w:val="00EC5636"/>
    <w:rsid w:val="00EC568D"/>
    <w:rsid w:val="00EC56E0"/>
    <w:rsid w:val="00EC5D43"/>
    <w:rsid w:val="00EC5D65"/>
    <w:rsid w:val="00EC5DDD"/>
    <w:rsid w:val="00EC6057"/>
    <w:rsid w:val="00EC63FE"/>
    <w:rsid w:val="00EC64BA"/>
    <w:rsid w:val="00EC6577"/>
    <w:rsid w:val="00EC6847"/>
    <w:rsid w:val="00EC6A1C"/>
    <w:rsid w:val="00EC70A9"/>
    <w:rsid w:val="00EC716D"/>
    <w:rsid w:val="00EC728D"/>
    <w:rsid w:val="00EC7401"/>
    <w:rsid w:val="00EC7455"/>
    <w:rsid w:val="00EC7508"/>
    <w:rsid w:val="00EC7A03"/>
    <w:rsid w:val="00EC7CF0"/>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8BB"/>
    <w:rsid w:val="00ED2AFE"/>
    <w:rsid w:val="00ED2E52"/>
    <w:rsid w:val="00ED2EEE"/>
    <w:rsid w:val="00ED2F7B"/>
    <w:rsid w:val="00ED3024"/>
    <w:rsid w:val="00ED39F0"/>
    <w:rsid w:val="00ED3E70"/>
    <w:rsid w:val="00ED3F2F"/>
    <w:rsid w:val="00ED3F51"/>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3FE"/>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940"/>
    <w:rsid w:val="00EE2B29"/>
    <w:rsid w:val="00EE2DDA"/>
    <w:rsid w:val="00EE2F67"/>
    <w:rsid w:val="00EE2FB9"/>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0E"/>
    <w:rsid w:val="00EF04F2"/>
    <w:rsid w:val="00EF083D"/>
    <w:rsid w:val="00EF0B0E"/>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4FF4"/>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20E5"/>
    <w:rsid w:val="00F02144"/>
    <w:rsid w:val="00F0224B"/>
    <w:rsid w:val="00F027BA"/>
    <w:rsid w:val="00F02D01"/>
    <w:rsid w:val="00F02D0C"/>
    <w:rsid w:val="00F02E6E"/>
    <w:rsid w:val="00F02E8A"/>
    <w:rsid w:val="00F02F1A"/>
    <w:rsid w:val="00F030B4"/>
    <w:rsid w:val="00F031CA"/>
    <w:rsid w:val="00F03508"/>
    <w:rsid w:val="00F03C82"/>
    <w:rsid w:val="00F03D84"/>
    <w:rsid w:val="00F03DC6"/>
    <w:rsid w:val="00F03E2A"/>
    <w:rsid w:val="00F03E79"/>
    <w:rsid w:val="00F03EDA"/>
    <w:rsid w:val="00F03F72"/>
    <w:rsid w:val="00F041FA"/>
    <w:rsid w:val="00F04273"/>
    <w:rsid w:val="00F046BE"/>
    <w:rsid w:val="00F046F3"/>
    <w:rsid w:val="00F04AB8"/>
    <w:rsid w:val="00F04C5A"/>
    <w:rsid w:val="00F056AD"/>
    <w:rsid w:val="00F05A1B"/>
    <w:rsid w:val="00F05C23"/>
    <w:rsid w:val="00F05C89"/>
    <w:rsid w:val="00F05DFE"/>
    <w:rsid w:val="00F0628D"/>
    <w:rsid w:val="00F064D7"/>
    <w:rsid w:val="00F06532"/>
    <w:rsid w:val="00F06651"/>
    <w:rsid w:val="00F067F7"/>
    <w:rsid w:val="00F06A40"/>
    <w:rsid w:val="00F06AA9"/>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337"/>
    <w:rsid w:val="00F177DE"/>
    <w:rsid w:val="00F1797E"/>
    <w:rsid w:val="00F17A45"/>
    <w:rsid w:val="00F17A4E"/>
    <w:rsid w:val="00F17DC2"/>
    <w:rsid w:val="00F17EAE"/>
    <w:rsid w:val="00F17F50"/>
    <w:rsid w:val="00F203AD"/>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4AE8"/>
    <w:rsid w:val="00F256A9"/>
    <w:rsid w:val="00F25BE3"/>
    <w:rsid w:val="00F25E1F"/>
    <w:rsid w:val="00F2640F"/>
    <w:rsid w:val="00F264CA"/>
    <w:rsid w:val="00F26519"/>
    <w:rsid w:val="00F266BE"/>
    <w:rsid w:val="00F268C3"/>
    <w:rsid w:val="00F269DD"/>
    <w:rsid w:val="00F26E30"/>
    <w:rsid w:val="00F26F29"/>
    <w:rsid w:val="00F270FA"/>
    <w:rsid w:val="00F2747E"/>
    <w:rsid w:val="00F27C34"/>
    <w:rsid w:val="00F27D0B"/>
    <w:rsid w:val="00F27E1F"/>
    <w:rsid w:val="00F27E46"/>
    <w:rsid w:val="00F3011A"/>
    <w:rsid w:val="00F301C2"/>
    <w:rsid w:val="00F302E1"/>
    <w:rsid w:val="00F30308"/>
    <w:rsid w:val="00F30C3A"/>
    <w:rsid w:val="00F31217"/>
    <w:rsid w:val="00F312EF"/>
    <w:rsid w:val="00F3139E"/>
    <w:rsid w:val="00F31409"/>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01D"/>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136"/>
    <w:rsid w:val="00F4165F"/>
    <w:rsid w:val="00F41767"/>
    <w:rsid w:val="00F417DD"/>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6DA"/>
    <w:rsid w:val="00F43960"/>
    <w:rsid w:val="00F43AE3"/>
    <w:rsid w:val="00F43B91"/>
    <w:rsid w:val="00F43C29"/>
    <w:rsid w:val="00F43C46"/>
    <w:rsid w:val="00F43D9F"/>
    <w:rsid w:val="00F43EFD"/>
    <w:rsid w:val="00F43F0C"/>
    <w:rsid w:val="00F43F5C"/>
    <w:rsid w:val="00F44363"/>
    <w:rsid w:val="00F44661"/>
    <w:rsid w:val="00F446DB"/>
    <w:rsid w:val="00F448DE"/>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B61"/>
    <w:rsid w:val="00F46CFC"/>
    <w:rsid w:val="00F47271"/>
    <w:rsid w:val="00F472B6"/>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1C"/>
    <w:rsid w:val="00F537D1"/>
    <w:rsid w:val="00F538A2"/>
    <w:rsid w:val="00F53BF4"/>
    <w:rsid w:val="00F53CF2"/>
    <w:rsid w:val="00F54266"/>
    <w:rsid w:val="00F5499B"/>
    <w:rsid w:val="00F54B09"/>
    <w:rsid w:val="00F54C1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6EE"/>
    <w:rsid w:val="00F57860"/>
    <w:rsid w:val="00F57D76"/>
    <w:rsid w:val="00F607CD"/>
    <w:rsid w:val="00F60838"/>
    <w:rsid w:val="00F60885"/>
    <w:rsid w:val="00F60BE9"/>
    <w:rsid w:val="00F61228"/>
    <w:rsid w:val="00F617AA"/>
    <w:rsid w:val="00F61FD8"/>
    <w:rsid w:val="00F62040"/>
    <w:rsid w:val="00F62139"/>
    <w:rsid w:val="00F62267"/>
    <w:rsid w:val="00F6241B"/>
    <w:rsid w:val="00F6251D"/>
    <w:rsid w:val="00F62780"/>
    <w:rsid w:val="00F627B8"/>
    <w:rsid w:val="00F62A99"/>
    <w:rsid w:val="00F62B7C"/>
    <w:rsid w:val="00F62DBF"/>
    <w:rsid w:val="00F6336D"/>
    <w:rsid w:val="00F637C8"/>
    <w:rsid w:val="00F63E88"/>
    <w:rsid w:val="00F641FC"/>
    <w:rsid w:val="00F647F7"/>
    <w:rsid w:val="00F64829"/>
    <w:rsid w:val="00F64845"/>
    <w:rsid w:val="00F64A78"/>
    <w:rsid w:val="00F64EB0"/>
    <w:rsid w:val="00F64F4B"/>
    <w:rsid w:val="00F64F7A"/>
    <w:rsid w:val="00F65742"/>
    <w:rsid w:val="00F6583C"/>
    <w:rsid w:val="00F6589A"/>
    <w:rsid w:val="00F65D84"/>
    <w:rsid w:val="00F6605D"/>
    <w:rsid w:val="00F662F6"/>
    <w:rsid w:val="00F6631D"/>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120"/>
    <w:rsid w:val="00F74A32"/>
    <w:rsid w:val="00F74D34"/>
    <w:rsid w:val="00F75379"/>
    <w:rsid w:val="00F75671"/>
    <w:rsid w:val="00F756A4"/>
    <w:rsid w:val="00F75791"/>
    <w:rsid w:val="00F7586B"/>
    <w:rsid w:val="00F75906"/>
    <w:rsid w:val="00F75993"/>
    <w:rsid w:val="00F75A85"/>
    <w:rsid w:val="00F75CD0"/>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8D8"/>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B2"/>
    <w:rsid w:val="00F83FEA"/>
    <w:rsid w:val="00F84069"/>
    <w:rsid w:val="00F84195"/>
    <w:rsid w:val="00F8420D"/>
    <w:rsid w:val="00F843D7"/>
    <w:rsid w:val="00F843E6"/>
    <w:rsid w:val="00F844A0"/>
    <w:rsid w:val="00F84674"/>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58B"/>
    <w:rsid w:val="00F9062D"/>
    <w:rsid w:val="00F90844"/>
    <w:rsid w:val="00F90ADB"/>
    <w:rsid w:val="00F90E6C"/>
    <w:rsid w:val="00F90E78"/>
    <w:rsid w:val="00F910D5"/>
    <w:rsid w:val="00F91209"/>
    <w:rsid w:val="00F9166A"/>
    <w:rsid w:val="00F918A9"/>
    <w:rsid w:val="00F91B6D"/>
    <w:rsid w:val="00F92010"/>
    <w:rsid w:val="00F9221F"/>
    <w:rsid w:val="00F922F7"/>
    <w:rsid w:val="00F92ED3"/>
    <w:rsid w:val="00F9300A"/>
    <w:rsid w:val="00F931BD"/>
    <w:rsid w:val="00F931C7"/>
    <w:rsid w:val="00F932DE"/>
    <w:rsid w:val="00F93559"/>
    <w:rsid w:val="00F935B2"/>
    <w:rsid w:val="00F937DF"/>
    <w:rsid w:val="00F93D72"/>
    <w:rsid w:val="00F93E65"/>
    <w:rsid w:val="00F93EE2"/>
    <w:rsid w:val="00F93F22"/>
    <w:rsid w:val="00F93F4B"/>
    <w:rsid w:val="00F9406B"/>
    <w:rsid w:val="00F94070"/>
    <w:rsid w:val="00F94285"/>
    <w:rsid w:val="00F94312"/>
    <w:rsid w:val="00F94814"/>
    <w:rsid w:val="00F94890"/>
    <w:rsid w:val="00F94AA7"/>
    <w:rsid w:val="00F950B5"/>
    <w:rsid w:val="00F9513F"/>
    <w:rsid w:val="00F95339"/>
    <w:rsid w:val="00F95F80"/>
    <w:rsid w:val="00F9604D"/>
    <w:rsid w:val="00F9643A"/>
    <w:rsid w:val="00F9644B"/>
    <w:rsid w:val="00F96675"/>
    <w:rsid w:val="00F970B1"/>
    <w:rsid w:val="00F97474"/>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5"/>
    <w:rsid w:val="00FA2326"/>
    <w:rsid w:val="00FA2348"/>
    <w:rsid w:val="00FA23B4"/>
    <w:rsid w:val="00FA27C8"/>
    <w:rsid w:val="00FA2823"/>
    <w:rsid w:val="00FA2B72"/>
    <w:rsid w:val="00FA2E67"/>
    <w:rsid w:val="00FA314C"/>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0CA"/>
    <w:rsid w:val="00FB2537"/>
    <w:rsid w:val="00FB2AB5"/>
    <w:rsid w:val="00FB2F89"/>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D56"/>
    <w:rsid w:val="00FC1F11"/>
    <w:rsid w:val="00FC2463"/>
    <w:rsid w:val="00FC29F5"/>
    <w:rsid w:val="00FC2A5E"/>
    <w:rsid w:val="00FC2C46"/>
    <w:rsid w:val="00FC30B5"/>
    <w:rsid w:val="00FC33C6"/>
    <w:rsid w:val="00FC3C97"/>
    <w:rsid w:val="00FC3F09"/>
    <w:rsid w:val="00FC3F8D"/>
    <w:rsid w:val="00FC3FC3"/>
    <w:rsid w:val="00FC4197"/>
    <w:rsid w:val="00FC4729"/>
    <w:rsid w:val="00FC47B1"/>
    <w:rsid w:val="00FC4A6E"/>
    <w:rsid w:val="00FC4A8C"/>
    <w:rsid w:val="00FC4ABA"/>
    <w:rsid w:val="00FC4C41"/>
    <w:rsid w:val="00FC4FA1"/>
    <w:rsid w:val="00FC4FA2"/>
    <w:rsid w:val="00FC5111"/>
    <w:rsid w:val="00FC52DD"/>
    <w:rsid w:val="00FC5365"/>
    <w:rsid w:val="00FC53DB"/>
    <w:rsid w:val="00FC559B"/>
    <w:rsid w:val="00FC59D8"/>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5529"/>
    <w:rsid w:val="00FD626F"/>
    <w:rsid w:val="00FD6A33"/>
    <w:rsid w:val="00FD6C57"/>
    <w:rsid w:val="00FD70A7"/>
    <w:rsid w:val="00FD76BB"/>
    <w:rsid w:val="00FD7DF9"/>
    <w:rsid w:val="00FE0721"/>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9FE"/>
    <w:rsid w:val="00FE4B1A"/>
    <w:rsid w:val="00FE4B2B"/>
    <w:rsid w:val="00FE4FC2"/>
    <w:rsid w:val="00FE5205"/>
    <w:rsid w:val="00FE5794"/>
    <w:rsid w:val="00FE5947"/>
    <w:rsid w:val="00FE5953"/>
    <w:rsid w:val="00FE5B18"/>
    <w:rsid w:val="00FE5E4A"/>
    <w:rsid w:val="00FE5F34"/>
    <w:rsid w:val="00FE6031"/>
    <w:rsid w:val="00FE61CF"/>
    <w:rsid w:val="00FE62C4"/>
    <w:rsid w:val="00FE6548"/>
    <w:rsid w:val="00FE67CF"/>
    <w:rsid w:val="00FE6D20"/>
    <w:rsid w:val="00FE6FB9"/>
    <w:rsid w:val="00FE70BE"/>
    <w:rsid w:val="00FE7186"/>
    <w:rsid w:val="00FE71AE"/>
    <w:rsid w:val="00FE7390"/>
    <w:rsid w:val="00FE7549"/>
    <w:rsid w:val="00FE7712"/>
    <w:rsid w:val="00FE7BA9"/>
    <w:rsid w:val="00FE7BCC"/>
    <w:rsid w:val="00FE7C2F"/>
    <w:rsid w:val="00FE7E5D"/>
    <w:rsid w:val="00FF0252"/>
    <w:rsid w:val="00FF04F3"/>
    <w:rsid w:val="00FF0977"/>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368C2E72-ED6A-4B67-922E-3DE863CAA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15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1"/>
    <w:uiPriority w:val="9"/>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 4 + Indent: Left 0.5 in,标题3a,4th level"/>
    <w:basedOn w:val="a"/>
    <w:next w:val="a"/>
    <w:link w:val="41"/>
    <w:uiPriority w:val="9"/>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link w:val="EXChar"/>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2">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3">
    <w:name w:val="标题4"/>
    <w:basedOn w:val="40"/>
    <w:link w:val="44"/>
    <w:qFormat/>
    <w:rsid w:val="001234A9"/>
    <w:pPr>
      <w:spacing w:before="0"/>
      <w:ind w:left="862" w:hanging="862"/>
    </w:pPr>
    <w:rPr>
      <w:sz w:val="22"/>
      <w:lang w:eastAsia="zh-CN"/>
    </w:rPr>
  </w:style>
  <w:style w:type="character" w:customStyle="1" w:styleId="44">
    <w:name w:val="标题4 字符"/>
    <w:basedOn w:val="30"/>
    <w:link w:val="43"/>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57419"/>
    <w:rPr>
      <w:b/>
      <w:bCs/>
      <w:sz w:val="24"/>
      <w:szCs w:val="22"/>
      <w:lang w:eastAsia="en-US"/>
    </w:rPr>
  </w:style>
  <w:style w:type="table" w:customStyle="1" w:styleId="4-31">
    <w:name w:val="网格表 4 - 着色 31"/>
    <w:basedOn w:val="a1"/>
    <w:next w:val="4-3"/>
    <w:uiPriority w:val="49"/>
    <w:rsid w:val="00233D3A"/>
    <w:rPr>
      <w:rFonts w:ascii="等线" w:hAnsi="等线"/>
      <w:kern w:val="2"/>
      <w:sz w:val="21"/>
      <w:szCs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1">
    <w:name w:val="清单表 3 - 着色 31"/>
    <w:basedOn w:val="a1"/>
    <w:next w:val="3-3"/>
    <w:uiPriority w:val="48"/>
    <w:rsid w:val="00233D3A"/>
    <w:rPr>
      <w:rFonts w:ascii="等线" w:hAnsi="等线"/>
      <w:kern w:val="2"/>
      <w:sz w:val="21"/>
      <w:szCs w:val="22"/>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4-3">
    <w:name w:val="Grid Table 4 Accent 3"/>
    <w:basedOn w:val="a1"/>
    <w:uiPriority w:val="49"/>
    <w:rsid w:val="00233D3A"/>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3-3">
    <w:name w:val="List Table 3 Accent 3"/>
    <w:basedOn w:val="a1"/>
    <w:uiPriority w:val="48"/>
    <w:rsid w:val="00233D3A"/>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character" w:customStyle="1" w:styleId="0MaintextChar">
    <w:name w:val="0 Main text Char"/>
    <w:link w:val="0Maintext"/>
    <w:qFormat/>
    <w:locked/>
    <w:rsid w:val="009F5CF2"/>
    <w:rPr>
      <w:lang w:val="en-GB"/>
    </w:rPr>
  </w:style>
  <w:style w:type="paragraph" w:customStyle="1" w:styleId="0Maintext">
    <w:name w:val="0 Main text"/>
    <w:basedOn w:val="a"/>
    <w:link w:val="0MaintextChar"/>
    <w:qFormat/>
    <w:rsid w:val="009F5CF2"/>
    <w:pPr>
      <w:autoSpaceDE/>
      <w:autoSpaceDN/>
      <w:adjustRightInd/>
      <w:snapToGrid/>
      <w:spacing w:after="0"/>
    </w:pPr>
    <w:rPr>
      <w:sz w:val="20"/>
      <w:szCs w:val="20"/>
      <w:lang w:val="en-GB" w:eastAsia="zh-CN"/>
    </w:rPr>
  </w:style>
  <w:style w:type="paragraph" w:styleId="5">
    <w:name w:val="List Number 5"/>
    <w:basedOn w:val="a"/>
    <w:qFormat/>
    <w:rsid w:val="00186E40"/>
    <w:pPr>
      <w:numPr>
        <w:numId w:val="17"/>
      </w:numPr>
      <w:overflowPunct w:val="0"/>
      <w:snapToGrid/>
      <w:spacing w:after="180"/>
      <w:contextualSpacing/>
      <w:jc w:val="left"/>
      <w:textAlignment w:val="baseline"/>
    </w:pPr>
    <w:rPr>
      <w:rFonts w:eastAsia="宋体"/>
      <w:sz w:val="20"/>
      <w:szCs w:val="20"/>
      <w:lang w:val="en-GB" w:eastAsia="en-GB"/>
    </w:rPr>
  </w:style>
  <w:style w:type="character" w:customStyle="1" w:styleId="EXChar">
    <w:name w:val="EX Char"/>
    <w:link w:val="EX"/>
    <w:qFormat/>
    <w:rsid w:val="00186E40"/>
    <w:rPr>
      <w:lang w:eastAsia="en-US"/>
    </w:rPr>
  </w:style>
  <w:style w:type="paragraph" w:customStyle="1" w:styleId="NO">
    <w:name w:val="NO"/>
    <w:basedOn w:val="a"/>
    <w:link w:val="NOChar"/>
    <w:qFormat/>
    <w:rsid w:val="00186E40"/>
    <w:pPr>
      <w:keepLines/>
      <w:overflowPunct w:val="0"/>
      <w:snapToGrid/>
      <w:spacing w:after="180"/>
      <w:ind w:left="1135" w:hanging="851"/>
      <w:jc w:val="left"/>
      <w:textAlignment w:val="baseline"/>
    </w:pPr>
    <w:rPr>
      <w:rFonts w:eastAsia="宋体"/>
      <w:sz w:val="20"/>
      <w:szCs w:val="20"/>
      <w:lang w:val="en-GB" w:eastAsia="en-GB"/>
    </w:rPr>
  </w:style>
  <w:style w:type="paragraph" w:styleId="4">
    <w:name w:val="List Number 4"/>
    <w:basedOn w:val="a"/>
    <w:qFormat/>
    <w:rsid w:val="00186E40"/>
    <w:pPr>
      <w:numPr>
        <w:numId w:val="18"/>
      </w:numPr>
      <w:overflowPunct w:val="0"/>
      <w:snapToGrid/>
      <w:spacing w:after="180"/>
      <w:contextualSpacing/>
      <w:jc w:val="left"/>
      <w:textAlignment w:val="baseline"/>
    </w:pPr>
    <w:rPr>
      <w:rFonts w:eastAsia="宋体"/>
      <w:sz w:val="20"/>
      <w:szCs w:val="20"/>
      <w:lang w:val="en-GB" w:eastAsia="en-GB"/>
    </w:rPr>
  </w:style>
  <w:style w:type="character" w:customStyle="1" w:styleId="NOChar">
    <w:name w:val="NO Char"/>
    <w:link w:val="NO"/>
    <w:qFormat/>
    <w:rsid w:val="00186E40"/>
    <w:rPr>
      <w:rFonts w:eastAsia="宋体"/>
      <w:lang w:val="en-GB" w:eastAsia="en-GB"/>
    </w:rPr>
  </w:style>
  <w:style w:type="paragraph" w:customStyle="1" w:styleId="TableCell0">
    <w:name w:val="TableCell"/>
    <w:basedOn w:val="a"/>
    <w:qFormat/>
    <w:rsid w:val="008B51FF"/>
    <w:pPr>
      <w:autoSpaceDE/>
      <w:autoSpaceDN/>
      <w:adjustRightInd/>
      <w:snapToGrid/>
      <w:spacing w:before="20" w:after="20"/>
      <w:jc w:val="left"/>
    </w:pPr>
    <w:rPr>
      <w:rFonts w:eastAsiaTheme="minorHAnsi"/>
      <w:sz w:val="20"/>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uiPriority w:val="9"/>
    <w:rsid w:val="00C920FC"/>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090076757">
          <w:marLeft w:val="547"/>
          <w:marRight w:val="0"/>
          <w:marTop w:val="0"/>
          <w:marBottom w:val="0"/>
          <w:divBdr>
            <w:top w:val="none" w:sz="0" w:space="0" w:color="auto"/>
            <w:left w:val="none" w:sz="0" w:space="0" w:color="auto"/>
            <w:bottom w:val="none" w:sz="0" w:space="0" w:color="auto"/>
            <w:right w:val="none" w:sz="0" w:space="0" w:color="auto"/>
          </w:divBdr>
        </w:div>
        <w:div w:id="1957833502">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667589">
      <w:bodyDiv w:val="1"/>
      <w:marLeft w:val="0"/>
      <w:marRight w:val="0"/>
      <w:marTop w:val="0"/>
      <w:marBottom w:val="0"/>
      <w:divBdr>
        <w:top w:val="none" w:sz="0" w:space="0" w:color="auto"/>
        <w:left w:val="none" w:sz="0" w:space="0" w:color="auto"/>
        <w:bottom w:val="none" w:sz="0" w:space="0" w:color="auto"/>
        <w:right w:val="none" w:sz="0" w:space="0" w:color="auto"/>
      </w:divBdr>
      <w:divsChild>
        <w:div w:id="1295677492">
          <w:marLeft w:val="1987"/>
          <w:marRight w:val="0"/>
          <w:marTop w:val="0"/>
          <w:marBottom w:val="40"/>
          <w:divBdr>
            <w:top w:val="none" w:sz="0" w:space="0" w:color="auto"/>
            <w:left w:val="none" w:sz="0" w:space="0" w:color="auto"/>
            <w:bottom w:val="none" w:sz="0" w:space="0" w:color="auto"/>
            <w:right w:val="none" w:sz="0" w:space="0" w:color="auto"/>
          </w:divBdr>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30330693">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546840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736702959">
          <w:marLeft w:val="720"/>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953487370">
          <w:marLeft w:val="720"/>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800872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559092750">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6187883">
      <w:bodyDiv w:val="1"/>
      <w:marLeft w:val="0"/>
      <w:marRight w:val="0"/>
      <w:marTop w:val="0"/>
      <w:marBottom w:val="0"/>
      <w:divBdr>
        <w:top w:val="none" w:sz="0" w:space="0" w:color="auto"/>
        <w:left w:val="none" w:sz="0" w:space="0" w:color="auto"/>
        <w:bottom w:val="none" w:sz="0" w:space="0" w:color="auto"/>
        <w:right w:val="none" w:sz="0" w:space="0" w:color="auto"/>
      </w:divBdr>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1357795">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51180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 w:id="1446386458">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21F04-FF5F-43BA-8281-E529410E0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3972</TotalTime>
  <Pages>9</Pages>
  <Words>3588</Words>
  <Characters>20454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75</cp:revision>
  <cp:lastPrinted>2015-03-27T14:25:00Z</cp:lastPrinted>
  <dcterms:created xsi:type="dcterms:W3CDTF">2025-03-28T03:07:00Z</dcterms:created>
  <dcterms:modified xsi:type="dcterms:W3CDTF">2025-05-09T09:41:00Z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